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70D2" w:rsidRPr="00447BC2" w:rsidRDefault="008770D2" w:rsidP="00447BC2">
      <w:pPr>
        <w:spacing w:line="360" w:lineRule="auto"/>
        <w:jc w:val="center"/>
        <w:rPr>
          <w:rFonts w:hAnsi="宋体"/>
          <w:b/>
          <w:bCs/>
          <w:sz w:val="32"/>
          <w:szCs w:val="32"/>
        </w:rPr>
      </w:pPr>
      <w:r>
        <w:rPr>
          <w:rFonts w:hAnsi="宋体" w:hint="eastAsia"/>
          <w:b/>
          <w:kern w:val="0"/>
          <w:sz w:val="32"/>
          <w:szCs w:val="32"/>
        </w:rPr>
        <w:t>《天津中医药》杂志</w:t>
      </w:r>
      <w:r w:rsidR="00BD7C6B" w:rsidRPr="00F96284">
        <w:rPr>
          <w:rFonts w:hAnsi="宋体"/>
          <w:b/>
          <w:bCs/>
          <w:sz w:val="32"/>
          <w:szCs w:val="32"/>
        </w:rPr>
        <w:t>出版流程</w:t>
      </w:r>
    </w:p>
    <w:p w:rsidR="00AF0B9C" w:rsidRPr="00AF0B9C" w:rsidRDefault="0079024A" w:rsidP="00AF0B9C">
      <w:pPr>
        <w:spacing w:line="360" w:lineRule="auto"/>
        <w:rPr>
          <w:rFonts w:eastAsiaTheme="minorEastAsia"/>
          <w:bCs/>
          <w:sz w:val="24"/>
        </w:rPr>
      </w:pPr>
      <w:r w:rsidRPr="00F96284">
        <w:rPr>
          <w:rFonts w:eastAsiaTheme="minorEastAsia"/>
          <w:bCs/>
          <w:sz w:val="24"/>
        </w:rPr>
        <w:t xml:space="preserve">    </w:t>
      </w:r>
      <w:r w:rsidRPr="00F96284">
        <w:rPr>
          <w:rFonts w:eastAsiaTheme="minorEastAsia"/>
          <w:bCs/>
          <w:sz w:val="24"/>
        </w:rPr>
        <w:t>《天津中医药》</w:t>
      </w:r>
      <w:r w:rsidR="007A2120">
        <w:rPr>
          <w:rFonts w:eastAsiaTheme="minorEastAsia" w:hint="eastAsia"/>
          <w:bCs/>
          <w:sz w:val="24"/>
        </w:rPr>
        <w:t>杂志采取勤云</w:t>
      </w:r>
      <w:r w:rsidRPr="00F96284">
        <w:rPr>
          <w:rFonts w:eastAsiaTheme="minorEastAsia"/>
          <w:bCs/>
          <w:sz w:val="24"/>
        </w:rPr>
        <w:t>网上投稿系统，网址</w:t>
      </w:r>
      <w:r w:rsidR="007A2120">
        <w:rPr>
          <w:rFonts w:eastAsiaTheme="minorEastAsia" w:hint="eastAsia"/>
          <w:bCs/>
          <w:sz w:val="24"/>
        </w:rPr>
        <w:t>为</w:t>
      </w:r>
      <w:r w:rsidRPr="00F96284">
        <w:rPr>
          <w:rFonts w:eastAsiaTheme="minorEastAsia"/>
          <w:bCs/>
          <w:sz w:val="24"/>
        </w:rPr>
        <w:t>：</w:t>
      </w:r>
      <w:r w:rsidR="00090A64" w:rsidRPr="00090A64">
        <w:rPr>
          <w:rFonts w:eastAsiaTheme="minorEastAsia"/>
          <w:bCs/>
          <w:sz w:val="24"/>
        </w:rPr>
        <w:t>https://tjzhongyiyao.tjutcm.edu.cn</w:t>
      </w:r>
      <w:r w:rsidRPr="00F96284">
        <w:rPr>
          <w:rFonts w:eastAsiaTheme="minorEastAsia"/>
          <w:bCs/>
          <w:sz w:val="24"/>
        </w:rPr>
        <w:t>（搜索天津中医药大学期刊网）。通过网站，本刊可以实现不限时在线投稿、审核、编辑、校对、退修等编辑全流程功能，稿件的流程衔接更紧凑，查询更方便。通过网络在线编辑系统可以提高对稿件的处理速度，极大的方便作者、读者查询稿件处理情况及阅读本刊论文。</w:t>
      </w:r>
      <w:r w:rsidR="00AF0B9C">
        <w:rPr>
          <w:rFonts w:eastAsiaTheme="minorEastAsia" w:hint="eastAsia"/>
          <w:bCs/>
          <w:sz w:val="24"/>
        </w:rPr>
        <w:t>《天津中医药》杂志</w:t>
      </w:r>
      <w:r w:rsidR="00AF0B9C" w:rsidRPr="00AF0B9C">
        <w:rPr>
          <w:rFonts w:eastAsiaTheme="minorEastAsia" w:hint="eastAsia"/>
          <w:bCs/>
          <w:sz w:val="24"/>
        </w:rPr>
        <w:t>高度重视规章制度建设，严格把控期刊出版导向和内容质量。要将三审三校制度严格贯穿始终，主编、同行评议专家以及栏目责任编辑都要注重首先对稿件的政治立场和政治观点的审查。期刊编辑部对排版、校对、印装流程严格把控，确保期刊质量达标，不出意识形态问题。</w:t>
      </w:r>
    </w:p>
    <w:p w:rsidR="006440EC" w:rsidRDefault="006440EC" w:rsidP="006440EC">
      <w:pPr>
        <w:spacing w:line="360" w:lineRule="auto"/>
        <w:rPr>
          <w:rFonts w:hAnsi="宋体"/>
          <w:b/>
          <w:bCs/>
          <w:sz w:val="24"/>
        </w:rPr>
      </w:pPr>
      <w:r w:rsidRPr="00F96284">
        <w:rPr>
          <w:b/>
          <w:bCs/>
          <w:sz w:val="24"/>
        </w:rPr>
        <w:t xml:space="preserve">1  </w:t>
      </w:r>
      <w:r w:rsidRPr="00F96284">
        <w:rPr>
          <w:rFonts w:hAnsi="宋体"/>
          <w:b/>
          <w:bCs/>
          <w:sz w:val="24"/>
        </w:rPr>
        <w:t>登稿审稿流程</w:t>
      </w:r>
    </w:p>
    <w:p w:rsidR="000A0C85" w:rsidRDefault="00215881" w:rsidP="000A0C85">
      <w:pPr>
        <w:spacing w:line="360" w:lineRule="auto"/>
        <w:ind w:firstLine="480"/>
        <w:rPr>
          <w:rFonts w:hAnsi="宋体"/>
          <w:kern w:val="0"/>
          <w:sz w:val="24"/>
        </w:rPr>
      </w:pPr>
      <w:r>
        <w:rPr>
          <w:rFonts w:hint="eastAsia"/>
          <w:sz w:val="24"/>
        </w:rPr>
        <w:t>“三审制”具体要求是：</w:t>
      </w:r>
      <w:r w:rsidRPr="007007B9">
        <w:rPr>
          <w:rFonts w:hint="eastAsia"/>
          <w:sz w:val="24"/>
        </w:rPr>
        <w:t>投稿本刊的稿件由编</w:t>
      </w:r>
      <w:r w:rsidRPr="00EE18A5">
        <w:rPr>
          <w:rFonts w:hint="eastAsia"/>
          <w:sz w:val="24"/>
        </w:rPr>
        <w:t>辑部初审</w:t>
      </w:r>
      <w:r w:rsidRPr="00EE18A5">
        <w:rPr>
          <w:rFonts w:hAnsi="宋体" w:hint="eastAsia"/>
          <w:kern w:val="0"/>
          <w:sz w:val="24"/>
        </w:rPr>
        <w:t>，初步筛选符合期刊要求、没有一稿多投的文章进行文章查重等，初审时间约</w:t>
      </w:r>
      <w:r w:rsidRPr="00EE18A5">
        <w:rPr>
          <w:rFonts w:hAnsi="宋体" w:hint="eastAsia"/>
          <w:kern w:val="0"/>
          <w:sz w:val="24"/>
        </w:rPr>
        <w:t>10</w:t>
      </w:r>
      <w:r w:rsidRPr="00EE18A5">
        <w:rPr>
          <w:rFonts w:hAnsi="宋体" w:hint="eastAsia"/>
          <w:kern w:val="0"/>
          <w:sz w:val="24"/>
        </w:rPr>
        <w:t>个工作日。通过初审的稿件则由栏目编辑送专家进行同行评议，采用双盲同行评审流程，</w:t>
      </w:r>
      <w:r w:rsidRPr="00EE18A5">
        <w:rPr>
          <w:rFonts w:hAnsi="宋体"/>
          <w:kern w:val="0"/>
          <w:sz w:val="24"/>
        </w:rPr>
        <w:t>挑选</w:t>
      </w:r>
      <w:r w:rsidRPr="00EE18A5">
        <w:rPr>
          <w:rFonts w:hAnsi="宋体" w:hint="eastAsia"/>
          <w:kern w:val="0"/>
          <w:sz w:val="24"/>
        </w:rPr>
        <w:t>2~3</w:t>
      </w:r>
      <w:r w:rsidRPr="00EE18A5">
        <w:rPr>
          <w:rFonts w:hAnsi="宋体"/>
          <w:kern w:val="0"/>
          <w:sz w:val="24"/>
        </w:rPr>
        <w:t>位</w:t>
      </w:r>
      <w:r w:rsidRPr="00EE18A5">
        <w:rPr>
          <w:rFonts w:hAnsi="宋体" w:hint="eastAsia"/>
          <w:kern w:val="0"/>
          <w:sz w:val="24"/>
        </w:rPr>
        <w:t>领域相关</w:t>
      </w:r>
      <w:r w:rsidRPr="00EE18A5">
        <w:rPr>
          <w:rFonts w:hAnsi="宋体"/>
          <w:kern w:val="0"/>
          <w:sz w:val="24"/>
        </w:rPr>
        <w:t>专家</w:t>
      </w:r>
      <w:r w:rsidRPr="00EE18A5">
        <w:rPr>
          <w:rFonts w:hAnsi="宋体" w:hint="eastAsia"/>
          <w:kern w:val="0"/>
          <w:sz w:val="24"/>
        </w:rPr>
        <w:t>盲审</w:t>
      </w:r>
      <w:r w:rsidRPr="00EE18A5">
        <w:rPr>
          <w:rFonts w:hAnsi="宋体"/>
          <w:kern w:val="0"/>
          <w:sz w:val="24"/>
        </w:rPr>
        <w:t>。</w:t>
      </w:r>
      <w:r w:rsidRPr="00EE18A5">
        <w:rPr>
          <w:rFonts w:hAnsi="宋体" w:hint="eastAsia"/>
          <w:kern w:val="0"/>
          <w:sz w:val="24"/>
        </w:rPr>
        <w:t>将同行专家一致通过的</w:t>
      </w:r>
      <w:r w:rsidRPr="00EE18A5">
        <w:rPr>
          <w:rFonts w:hAnsi="宋体"/>
          <w:kern w:val="0"/>
          <w:sz w:val="24"/>
        </w:rPr>
        <w:t>稿件</w:t>
      </w:r>
      <w:r w:rsidRPr="00EE18A5">
        <w:rPr>
          <w:rFonts w:hAnsi="宋体" w:hint="eastAsia"/>
          <w:kern w:val="0"/>
          <w:sz w:val="24"/>
        </w:rPr>
        <w:t>进行</w:t>
      </w:r>
      <w:r w:rsidRPr="00EE18A5">
        <w:rPr>
          <w:rFonts w:hAnsi="宋体"/>
          <w:kern w:val="0"/>
          <w:sz w:val="24"/>
        </w:rPr>
        <w:t>终审</w:t>
      </w:r>
      <w:r w:rsidRPr="00EE18A5">
        <w:rPr>
          <w:rFonts w:hAnsi="宋体" w:hint="eastAsia"/>
          <w:kern w:val="0"/>
          <w:sz w:val="24"/>
        </w:rPr>
        <w:t>。期刊编辑部主任</w:t>
      </w:r>
      <w:r w:rsidRPr="00EE18A5">
        <w:rPr>
          <w:rFonts w:hAnsi="宋体"/>
          <w:kern w:val="0"/>
          <w:sz w:val="24"/>
        </w:rPr>
        <w:t>根据</w:t>
      </w:r>
      <w:r w:rsidRPr="00EE18A5">
        <w:rPr>
          <w:rFonts w:hAnsi="宋体" w:hint="eastAsia"/>
          <w:kern w:val="0"/>
          <w:sz w:val="24"/>
        </w:rPr>
        <w:t>审稿</w:t>
      </w:r>
      <w:r w:rsidRPr="00EE18A5">
        <w:rPr>
          <w:rFonts w:hAnsi="宋体"/>
          <w:kern w:val="0"/>
          <w:sz w:val="24"/>
        </w:rPr>
        <w:t>专家意见和编辑部</w:t>
      </w:r>
      <w:r w:rsidRPr="00EE18A5">
        <w:rPr>
          <w:rFonts w:hAnsi="宋体" w:hint="eastAsia"/>
          <w:kern w:val="0"/>
          <w:sz w:val="24"/>
        </w:rPr>
        <w:t>编辑</w:t>
      </w:r>
      <w:r w:rsidRPr="00EE18A5">
        <w:rPr>
          <w:rFonts w:hAnsi="宋体"/>
          <w:kern w:val="0"/>
          <w:sz w:val="24"/>
        </w:rPr>
        <w:t>送审意见对论文进行</w:t>
      </w:r>
      <w:r w:rsidRPr="00EE18A5">
        <w:rPr>
          <w:rFonts w:hAnsi="宋体" w:hint="eastAsia"/>
          <w:kern w:val="0"/>
          <w:sz w:val="24"/>
        </w:rPr>
        <w:t>主编</w:t>
      </w:r>
      <w:r w:rsidRPr="00EE18A5">
        <w:rPr>
          <w:rFonts w:hAnsi="宋体"/>
          <w:kern w:val="0"/>
          <w:sz w:val="24"/>
        </w:rPr>
        <w:t>终审</w:t>
      </w:r>
      <w:r w:rsidRPr="00EE18A5">
        <w:rPr>
          <w:rFonts w:hAnsi="宋体" w:hint="eastAsia"/>
          <w:kern w:val="0"/>
          <w:sz w:val="24"/>
        </w:rPr>
        <w:t>，最终决定文章是否录用，</w:t>
      </w:r>
      <w:r w:rsidRPr="00EE18A5">
        <w:rPr>
          <w:rFonts w:hint="eastAsia"/>
          <w:sz w:val="24"/>
        </w:rPr>
        <w:t>一般情况下，</w:t>
      </w:r>
      <w:r w:rsidRPr="00EE18A5">
        <w:rPr>
          <w:rFonts w:hint="eastAsia"/>
          <w:sz w:val="24"/>
        </w:rPr>
        <w:t>3</w:t>
      </w:r>
      <w:r w:rsidRPr="00EE18A5">
        <w:rPr>
          <w:rFonts w:hint="eastAsia"/>
          <w:sz w:val="24"/>
        </w:rPr>
        <w:t>个月内有最终审稿结果</w:t>
      </w:r>
      <w:r w:rsidRPr="00EE18A5">
        <w:rPr>
          <w:rFonts w:hAnsi="宋体"/>
          <w:sz w:val="24"/>
        </w:rPr>
        <w:t>。</w:t>
      </w:r>
      <w:r w:rsidRPr="00EE18A5">
        <w:rPr>
          <w:rFonts w:hAnsi="宋体" w:hint="eastAsia"/>
          <w:sz w:val="24"/>
        </w:rPr>
        <w:t>每一期杂志内容刊发前报送主编</w:t>
      </w:r>
      <w:r>
        <w:rPr>
          <w:rFonts w:hAnsi="宋体" w:hint="eastAsia"/>
          <w:sz w:val="24"/>
        </w:rPr>
        <w:t>进行最终审定。在初审、外审、终审中，审稿的每一个环节、每一个步骤，完善风险防控，</w:t>
      </w:r>
      <w:r>
        <w:rPr>
          <w:rFonts w:hAnsi="宋体" w:hint="eastAsia"/>
          <w:kern w:val="0"/>
          <w:sz w:val="24"/>
        </w:rPr>
        <w:t>严格避免人情稿件、问题稿件的录用。</w:t>
      </w:r>
    </w:p>
    <w:p w:rsidR="006440EC" w:rsidRPr="000A0C85" w:rsidRDefault="006440EC" w:rsidP="000A0C85">
      <w:pPr>
        <w:spacing w:line="360" w:lineRule="auto"/>
        <w:rPr>
          <w:rFonts w:hAnsi="宋体"/>
          <w:sz w:val="24"/>
        </w:rPr>
      </w:pPr>
      <w:r w:rsidRPr="00F96284">
        <w:rPr>
          <w:b/>
          <w:bCs/>
          <w:sz w:val="24"/>
        </w:rPr>
        <w:t>1.1</w:t>
      </w:r>
      <w:r w:rsidRPr="00F96284">
        <w:rPr>
          <w:sz w:val="24"/>
        </w:rPr>
        <w:t xml:space="preserve">  </w:t>
      </w:r>
      <w:r w:rsidRPr="00F96284">
        <w:rPr>
          <w:sz w:val="24"/>
        </w:rPr>
        <w:t>来稿登记</w:t>
      </w:r>
      <w:r w:rsidRPr="00F96284">
        <w:rPr>
          <w:sz w:val="24"/>
        </w:rPr>
        <w:t xml:space="preserve">  </w:t>
      </w:r>
      <w:r w:rsidR="0085632C">
        <w:rPr>
          <w:sz w:val="24"/>
        </w:rPr>
        <w:t>编辑部收到稿件后</w:t>
      </w:r>
      <w:r w:rsidR="0085632C">
        <w:rPr>
          <w:rFonts w:hint="eastAsia"/>
          <w:sz w:val="24"/>
        </w:rPr>
        <w:t>网上投稿系统会</w:t>
      </w:r>
      <w:r w:rsidR="0085632C">
        <w:rPr>
          <w:sz w:val="24"/>
        </w:rPr>
        <w:t>对</w:t>
      </w:r>
      <w:r w:rsidR="0085632C">
        <w:rPr>
          <w:rFonts w:hint="eastAsia"/>
          <w:sz w:val="24"/>
        </w:rPr>
        <w:t>新投稿件</w:t>
      </w:r>
      <w:r w:rsidR="00A62E7A">
        <w:rPr>
          <w:rFonts w:hint="eastAsia"/>
          <w:sz w:val="24"/>
        </w:rPr>
        <w:t>自动生成稿件</w:t>
      </w:r>
      <w:r w:rsidR="0085632C">
        <w:rPr>
          <w:sz w:val="24"/>
        </w:rPr>
        <w:t>登记编号，</w:t>
      </w:r>
      <w:r w:rsidR="00A62E7A">
        <w:rPr>
          <w:rFonts w:hint="eastAsia"/>
          <w:sz w:val="24"/>
        </w:rPr>
        <w:t>同时</w:t>
      </w:r>
      <w:r w:rsidR="0085632C">
        <w:rPr>
          <w:rFonts w:hint="eastAsia"/>
          <w:sz w:val="24"/>
        </w:rPr>
        <w:t>网上投稿系统</w:t>
      </w:r>
      <w:r w:rsidR="00A62E7A">
        <w:rPr>
          <w:rFonts w:hint="eastAsia"/>
          <w:sz w:val="24"/>
        </w:rPr>
        <w:t>会</w:t>
      </w:r>
      <w:r w:rsidR="0085632C">
        <w:rPr>
          <w:rFonts w:hint="eastAsia"/>
          <w:sz w:val="24"/>
        </w:rPr>
        <w:t>自动</w:t>
      </w:r>
      <w:r w:rsidRPr="00F96284">
        <w:rPr>
          <w:sz w:val="24"/>
        </w:rPr>
        <w:t>发</w:t>
      </w:r>
      <w:r w:rsidR="0085632C">
        <w:rPr>
          <w:rFonts w:hint="eastAsia"/>
          <w:sz w:val="24"/>
        </w:rPr>
        <w:t>送</w:t>
      </w:r>
      <w:r w:rsidRPr="00F96284">
        <w:rPr>
          <w:sz w:val="24"/>
        </w:rPr>
        <w:t>电子邮件告知</w:t>
      </w:r>
      <w:r w:rsidR="00A62E7A">
        <w:rPr>
          <w:rFonts w:hint="eastAsia"/>
          <w:sz w:val="24"/>
        </w:rPr>
        <w:t>投稿</w:t>
      </w:r>
      <w:r w:rsidRPr="00F96284">
        <w:rPr>
          <w:sz w:val="24"/>
        </w:rPr>
        <w:t>作者。</w:t>
      </w:r>
    </w:p>
    <w:p w:rsidR="006440EC" w:rsidRPr="00F96284" w:rsidRDefault="006440EC" w:rsidP="006440EC">
      <w:pPr>
        <w:spacing w:line="360" w:lineRule="auto"/>
        <w:rPr>
          <w:sz w:val="24"/>
        </w:rPr>
      </w:pPr>
      <w:r w:rsidRPr="00F96284">
        <w:rPr>
          <w:b/>
          <w:bCs/>
          <w:sz w:val="24"/>
        </w:rPr>
        <w:t xml:space="preserve">1.2 </w:t>
      </w:r>
      <w:r w:rsidRPr="00F96284">
        <w:rPr>
          <w:sz w:val="24"/>
        </w:rPr>
        <w:t xml:space="preserve"> </w:t>
      </w:r>
      <w:r w:rsidRPr="00F96284">
        <w:rPr>
          <w:sz w:val="24"/>
        </w:rPr>
        <w:t>稿件初审</w:t>
      </w:r>
      <w:r w:rsidRPr="00F96284">
        <w:rPr>
          <w:sz w:val="24"/>
        </w:rPr>
        <w:t xml:space="preserve">  </w:t>
      </w:r>
      <w:r w:rsidRPr="00F96284">
        <w:rPr>
          <w:sz w:val="24"/>
        </w:rPr>
        <w:t>初审编辑由编辑部</w:t>
      </w:r>
      <w:r w:rsidR="00617414">
        <w:rPr>
          <w:sz w:val="24"/>
        </w:rPr>
        <w:t>栏目</w:t>
      </w:r>
      <w:r w:rsidRPr="00F96284">
        <w:rPr>
          <w:sz w:val="24"/>
        </w:rPr>
        <w:t>编辑担任。首先，对不符合本刊体例和办刊宗旨的文章通知作者建议改投他刊。第二步，在中国知网学术不端检索系统上提交论文，与文献库进行对比，得出检测报告。结合查重报告，对有明显质量问题的稿件通知作者退稿。第三步，初步拟定稿件的外审专家名单。第四步，将通过初审的稿件</w:t>
      </w:r>
      <w:r w:rsidR="00617414">
        <w:rPr>
          <w:sz w:val="24"/>
        </w:rPr>
        <w:t>由栏目</w:t>
      </w:r>
      <w:r w:rsidR="00F96284" w:rsidRPr="00F96284">
        <w:rPr>
          <w:sz w:val="24"/>
        </w:rPr>
        <w:t>编辑送</w:t>
      </w:r>
      <w:r w:rsidRPr="00F96284">
        <w:rPr>
          <w:sz w:val="24"/>
        </w:rPr>
        <w:t>外审</w:t>
      </w:r>
      <w:r w:rsidR="00F96284" w:rsidRPr="00F96284">
        <w:rPr>
          <w:sz w:val="24"/>
        </w:rPr>
        <w:t>专家</w:t>
      </w:r>
      <w:r w:rsidR="00617414">
        <w:rPr>
          <w:rFonts w:hint="eastAsia"/>
          <w:sz w:val="24"/>
        </w:rPr>
        <w:t>同行评议</w:t>
      </w:r>
      <w:r w:rsidRPr="00F96284">
        <w:rPr>
          <w:sz w:val="24"/>
        </w:rPr>
        <w:t>。初审阶段的时间</w:t>
      </w:r>
      <w:r w:rsidR="00617414" w:rsidRPr="007007B9">
        <w:rPr>
          <w:rFonts w:hAnsi="宋体" w:hint="eastAsia"/>
          <w:kern w:val="0"/>
          <w:sz w:val="24"/>
        </w:rPr>
        <w:t>约</w:t>
      </w:r>
      <w:r w:rsidR="00617414" w:rsidRPr="007007B9">
        <w:rPr>
          <w:rFonts w:hAnsi="宋体" w:hint="eastAsia"/>
          <w:kern w:val="0"/>
          <w:sz w:val="24"/>
        </w:rPr>
        <w:t>10</w:t>
      </w:r>
      <w:r w:rsidR="00617414" w:rsidRPr="007007B9">
        <w:rPr>
          <w:rFonts w:hAnsi="宋体" w:hint="eastAsia"/>
          <w:kern w:val="0"/>
          <w:sz w:val="24"/>
        </w:rPr>
        <w:t>个工作日</w:t>
      </w:r>
      <w:r w:rsidRPr="00F96284">
        <w:rPr>
          <w:sz w:val="24"/>
        </w:rPr>
        <w:t>。</w:t>
      </w:r>
    </w:p>
    <w:p w:rsidR="006440EC" w:rsidRPr="00F96284" w:rsidRDefault="006440EC" w:rsidP="006440EC">
      <w:pPr>
        <w:spacing w:line="360" w:lineRule="auto"/>
        <w:rPr>
          <w:sz w:val="24"/>
        </w:rPr>
      </w:pPr>
      <w:r w:rsidRPr="00F96284">
        <w:rPr>
          <w:b/>
          <w:bCs/>
          <w:sz w:val="24"/>
        </w:rPr>
        <w:t xml:space="preserve">1.3 </w:t>
      </w:r>
      <w:r w:rsidRPr="00F96284">
        <w:rPr>
          <w:sz w:val="24"/>
        </w:rPr>
        <w:t xml:space="preserve"> </w:t>
      </w:r>
      <w:r w:rsidRPr="00F96284">
        <w:rPr>
          <w:sz w:val="24"/>
        </w:rPr>
        <w:t>稿件外审</w:t>
      </w:r>
      <w:r w:rsidRPr="00F96284">
        <w:rPr>
          <w:sz w:val="24"/>
        </w:rPr>
        <w:t xml:space="preserve">  </w:t>
      </w:r>
      <w:r w:rsidR="00617414">
        <w:rPr>
          <w:sz w:val="24"/>
        </w:rPr>
        <w:t>实行双盲</w:t>
      </w:r>
      <w:r w:rsidR="00633A4F">
        <w:rPr>
          <w:rFonts w:hint="eastAsia"/>
          <w:sz w:val="24"/>
        </w:rPr>
        <w:t>同行评议</w:t>
      </w:r>
      <w:r w:rsidRPr="00F96284">
        <w:rPr>
          <w:sz w:val="24"/>
        </w:rPr>
        <w:t>送审制度。将作者姓名、作者简介及其单位等与作者相关的信息删去，挑选</w:t>
      </w:r>
      <w:r w:rsidR="00617414">
        <w:rPr>
          <w:rFonts w:hAnsi="宋体" w:hint="eastAsia"/>
          <w:kern w:val="0"/>
          <w:sz w:val="24"/>
        </w:rPr>
        <w:t>2~3</w:t>
      </w:r>
      <w:r w:rsidR="00617414" w:rsidRPr="003E111E">
        <w:rPr>
          <w:rFonts w:hAnsi="宋体"/>
          <w:kern w:val="0"/>
          <w:sz w:val="24"/>
        </w:rPr>
        <w:t>位</w:t>
      </w:r>
      <w:r w:rsidR="00617414" w:rsidRPr="003E111E">
        <w:rPr>
          <w:rFonts w:hAnsi="宋体" w:hint="eastAsia"/>
          <w:kern w:val="0"/>
          <w:sz w:val="24"/>
        </w:rPr>
        <w:t>领域相关</w:t>
      </w:r>
      <w:r w:rsidRPr="00F96284">
        <w:rPr>
          <w:sz w:val="24"/>
        </w:rPr>
        <w:t>专家审阅稿件。审稿专家均发回</w:t>
      </w:r>
      <w:r w:rsidRPr="00F96284">
        <w:rPr>
          <w:sz w:val="24"/>
        </w:rPr>
        <w:lastRenderedPageBreak/>
        <w:t>意见后相关编辑对意见进行汇总，若两位专家意见相同，则按照专家意见处理，若专家意见不一致，则由本刊编辑部集体研究稿件质量并提出处理意见，或送第三位专家评审，以确定稿件是否采用。相关编辑综合外审专家意见和编辑部意见给作者回复处理意见。</w:t>
      </w:r>
    </w:p>
    <w:p w:rsidR="006440EC" w:rsidRPr="00F96284" w:rsidRDefault="006440EC" w:rsidP="006440EC">
      <w:pPr>
        <w:spacing w:line="360" w:lineRule="auto"/>
        <w:ind w:firstLineChars="200" w:firstLine="480"/>
        <w:rPr>
          <w:sz w:val="24"/>
        </w:rPr>
      </w:pPr>
      <w:r w:rsidRPr="00F96284">
        <w:rPr>
          <w:sz w:val="24"/>
        </w:rPr>
        <w:t>编辑部要求匿名审稿时间为</w:t>
      </w:r>
      <w:r w:rsidRPr="00F96284">
        <w:rPr>
          <w:sz w:val="24"/>
        </w:rPr>
        <w:t>15</w:t>
      </w:r>
      <w:r w:rsidR="00617414">
        <w:rPr>
          <w:rFonts w:hint="eastAsia"/>
          <w:sz w:val="24"/>
        </w:rPr>
        <w:t>个工作日</w:t>
      </w:r>
      <w:r w:rsidRPr="00F96284">
        <w:rPr>
          <w:sz w:val="24"/>
        </w:rPr>
        <w:t>，对时间超过</w:t>
      </w:r>
      <w:r w:rsidR="00617414" w:rsidRPr="00F96284">
        <w:rPr>
          <w:sz w:val="24"/>
        </w:rPr>
        <w:t>15</w:t>
      </w:r>
      <w:r w:rsidR="00617414">
        <w:rPr>
          <w:rFonts w:hint="eastAsia"/>
          <w:sz w:val="24"/>
        </w:rPr>
        <w:t>个工作日</w:t>
      </w:r>
      <w:r w:rsidRPr="00F96284">
        <w:rPr>
          <w:sz w:val="24"/>
        </w:rPr>
        <w:t>的审稿专家发送电子邮件催审，也可打电话催审。如果时间超过</w:t>
      </w:r>
      <w:r w:rsidRPr="00F96284">
        <w:rPr>
          <w:sz w:val="24"/>
        </w:rPr>
        <w:t>1</w:t>
      </w:r>
      <w:r w:rsidRPr="00F96284">
        <w:rPr>
          <w:sz w:val="24"/>
        </w:rPr>
        <w:t>个月的仍无结果，编辑部会重新安排审稿专家。匿名审稿的时间应控制在</w:t>
      </w:r>
      <w:r w:rsidRPr="00F96284">
        <w:rPr>
          <w:sz w:val="24"/>
        </w:rPr>
        <w:t>2</w:t>
      </w:r>
      <w:r w:rsidRPr="00F96284">
        <w:rPr>
          <w:sz w:val="24"/>
        </w:rPr>
        <w:t>个月内。为保证用稿的公正，编辑部成员必须以编辑部名义向作者告知稿件是否准备刊用的理由、论文具体修改意见，但是不得向外部人员透露外审专家的姓名或特定审稿专家的审稿意见。</w:t>
      </w:r>
    </w:p>
    <w:p w:rsidR="006440EC" w:rsidRPr="00F96284" w:rsidRDefault="006440EC" w:rsidP="006440EC">
      <w:pPr>
        <w:spacing w:line="360" w:lineRule="auto"/>
        <w:rPr>
          <w:sz w:val="24"/>
        </w:rPr>
      </w:pPr>
      <w:r w:rsidRPr="00F96284">
        <w:rPr>
          <w:b/>
          <w:bCs/>
          <w:sz w:val="24"/>
        </w:rPr>
        <w:t xml:space="preserve">1.4 </w:t>
      </w:r>
      <w:r w:rsidRPr="00F96284">
        <w:rPr>
          <w:sz w:val="24"/>
        </w:rPr>
        <w:t xml:space="preserve"> </w:t>
      </w:r>
      <w:r w:rsidRPr="00F96284">
        <w:rPr>
          <w:sz w:val="24"/>
        </w:rPr>
        <w:t>稿件复审</w:t>
      </w:r>
      <w:r w:rsidRPr="00F96284">
        <w:rPr>
          <w:sz w:val="24"/>
        </w:rPr>
        <w:t xml:space="preserve">  </w:t>
      </w:r>
      <w:r w:rsidR="00F96284">
        <w:rPr>
          <w:sz w:val="24"/>
        </w:rPr>
        <w:t>经作者修回的稿件再发</w:t>
      </w:r>
      <w:r w:rsidR="00F96284">
        <w:rPr>
          <w:rFonts w:hint="eastAsia"/>
          <w:sz w:val="24"/>
        </w:rPr>
        <w:t>回</w:t>
      </w:r>
      <w:r w:rsidRPr="00F96284">
        <w:rPr>
          <w:sz w:val="24"/>
        </w:rPr>
        <w:t>审稿人复审。复审意见发给作者再次修改。对于复审意见仍有分歧的稿件，由</w:t>
      </w:r>
      <w:r w:rsidR="00617414">
        <w:rPr>
          <w:sz w:val="24"/>
        </w:rPr>
        <w:t>栏目</w:t>
      </w:r>
      <w:r w:rsidR="00395E57" w:rsidRPr="00F96284">
        <w:rPr>
          <w:sz w:val="24"/>
        </w:rPr>
        <w:t>编辑</w:t>
      </w:r>
      <w:r w:rsidRPr="00F96284">
        <w:rPr>
          <w:sz w:val="24"/>
        </w:rPr>
        <w:t>提供意见，全体编辑对修改稿及所有审稿意见进行讨论，决定如何处理。编辑部拥有稿件的终审决定权。复审时间</w:t>
      </w:r>
      <w:r w:rsidR="00061A3A">
        <w:rPr>
          <w:rFonts w:hint="eastAsia"/>
          <w:sz w:val="24"/>
        </w:rPr>
        <w:t>同样</w:t>
      </w:r>
      <w:r w:rsidR="00C8612C">
        <w:rPr>
          <w:rFonts w:hint="eastAsia"/>
          <w:sz w:val="24"/>
        </w:rPr>
        <w:t>一般为</w:t>
      </w:r>
      <w:r w:rsidR="00617414" w:rsidRPr="00F96284">
        <w:rPr>
          <w:sz w:val="24"/>
        </w:rPr>
        <w:t>15</w:t>
      </w:r>
      <w:r w:rsidR="00617414">
        <w:rPr>
          <w:rFonts w:hint="eastAsia"/>
          <w:sz w:val="24"/>
        </w:rPr>
        <w:t>个工作日</w:t>
      </w:r>
      <w:r w:rsidRPr="00F96284">
        <w:rPr>
          <w:sz w:val="24"/>
        </w:rPr>
        <w:t>，作者每次修改时间</w:t>
      </w:r>
      <w:r w:rsidR="00C8612C">
        <w:rPr>
          <w:rFonts w:hint="eastAsia"/>
          <w:sz w:val="24"/>
        </w:rPr>
        <w:t>一般为</w:t>
      </w:r>
      <w:r w:rsidR="00617414" w:rsidRPr="00F96284">
        <w:rPr>
          <w:sz w:val="24"/>
        </w:rPr>
        <w:t>15</w:t>
      </w:r>
      <w:r w:rsidR="00617414">
        <w:rPr>
          <w:rFonts w:hint="eastAsia"/>
          <w:sz w:val="24"/>
        </w:rPr>
        <w:t>个工作日</w:t>
      </w:r>
      <w:r w:rsidRPr="00F96284">
        <w:rPr>
          <w:sz w:val="24"/>
        </w:rPr>
        <w:t>，对于改动较大的稿件可以延长修改时间。相关编辑对修改较好的文章再次进行查重，逐篇仔细对比查重结果，确定没有问学术不端问题的稿件进入终审。</w:t>
      </w:r>
    </w:p>
    <w:p w:rsidR="006440EC" w:rsidRPr="00F96284" w:rsidRDefault="006440EC" w:rsidP="006440EC">
      <w:pPr>
        <w:spacing w:line="360" w:lineRule="auto"/>
        <w:rPr>
          <w:sz w:val="24"/>
        </w:rPr>
      </w:pPr>
      <w:r w:rsidRPr="00F96284">
        <w:rPr>
          <w:b/>
          <w:bCs/>
          <w:sz w:val="24"/>
        </w:rPr>
        <w:t xml:space="preserve">1.5 </w:t>
      </w:r>
      <w:r w:rsidRPr="00F96284">
        <w:rPr>
          <w:sz w:val="24"/>
        </w:rPr>
        <w:t xml:space="preserve"> </w:t>
      </w:r>
      <w:r w:rsidRPr="00F96284">
        <w:rPr>
          <w:sz w:val="24"/>
        </w:rPr>
        <w:t>稿件终审</w:t>
      </w:r>
      <w:r w:rsidRPr="00F96284">
        <w:rPr>
          <w:sz w:val="24"/>
        </w:rPr>
        <w:t xml:space="preserve">  </w:t>
      </w:r>
      <w:r w:rsidR="00864F1B" w:rsidRPr="003E111E">
        <w:rPr>
          <w:rFonts w:hAnsi="宋体" w:hint="eastAsia"/>
          <w:kern w:val="0"/>
          <w:sz w:val="24"/>
        </w:rPr>
        <w:t>期刊编辑部主任</w:t>
      </w:r>
      <w:r w:rsidR="00864F1B" w:rsidRPr="003E111E">
        <w:rPr>
          <w:rFonts w:hAnsi="宋体"/>
          <w:kern w:val="0"/>
          <w:sz w:val="24"/>
        </w:rPr>
        <w:t>根据</w:t>
      </w:r>
      <w:r w:rsidR="00864F1B" w:rsidRPr="003E111E">
        <w:rPr>
          <w:rFonts w:hAnsi="宋体" w:hint="eastAsia"/>
          <w:kern w:val="0"/>
          <w:sz w:val="24"/>
        </w:rPr>
        <w:t>审稿</w:t>
      </w:r>
      <w:r w:rsidR="00864F1B" w:rsidRPr="003E111E">
        <w:rPr>
          <w:rFonts w:hAnsi="宋体"/>
          <w:kern w:val="0"/>
          <w:sz w:val="24"/>
        </w:rPr>
        <w:t>专家意见和编辑部</w:t>
      </w:r>
      <w:r w:rsidR="00864F1B" w:rsidRPr="003E111E">
        <w:rPr>
          <w:rFonts w:hAnsi="宋体" w:hint="eastAsia"/>
          <w:kern w:val="0"/>
          <w:sz w:val="24"/>
        </w:rPr>
        <w:t>编辑</w:t>
      </w:r>
      <w:r w:rsidR="00864F1B" w:rsidRPr="003E111E">
        <w:rPr>
          <w:rFonts w:hAnsi="宋体"/>
          <w:kern w:val="0"/>
          <w:sz w:val="24"/>
        </w:rPr>
        <w:t>送审意见对论</w:t>
      </w:r>
      <w:r w:rsidR="00864F1B" w:rsidRPr="00864F1B">
        <w:rPr>
          <w:rFonts w:hAnsi="宋体"/>
          <w:kern w:val="0"/>
          <w:sz w:val="24"/>
        </w:rPr>
        <w:t>文进行</w:t>
      </w:r>
      <w:r w:rsidR="00864F1B" w:rsidRPr="00864F1B">
        <w:rPr>
          <w:rFonts w:hAnsi="宋体" w:hint="eastAsia"/>
          <w:kern w:val="0"/>
          <w:sz w:val="24"/>
        </w:rPr>
        <w:t>主编</w:t>
      </w:r>
      <w:r w:rsidR="00864F1B" w:rsidRPr="00864F1B">
        <w:rPr>
          <w:rFonts w:hAnsi="宋体"/>
          <w:kern w:val="0"/>
          <w:sz w:val="24"/>
        </w:rPr>
        <w:t>终审</w:t>
      </w:r>
      <w:r w:rsidR="00864F1B" w:rsidRPr="003E111E">
        <w:rPr>
          <w:rFonts w:hAnsi="宋体" w:hint="eastAsia"/>
          <w:kern w:val="0"/>
          <w:sz w:val="24"/>
        </w:rPr>
        <w:t>，最终决定文章是否录用</w:t>
      </w:r>
      <w:r w:rsidR="00864F1B" w:rsidRPr="000316B5">
        <w:rPr>
          <w:rFonts w:hAnsi="宋体"/>
          <w:sz w:val="24"/>
        </w:rPr>
        <w:t>。</w:t>
      </w:r>
      <w:r w:rsidR="00061A3A" w:rsidRPr="00061A3A">
        <w:rPr>
          <w:rFonts w:hAnsi="宋体" w:hint="eastAsia"/>
          <w:sz w:val="24"/>
        </w:rPr>
        <w:t>一般情况下，</w:t>
      </w:r>
      <w:r w:rsidR="00061A3A" w:rsidRPr="00061A3A">
        <w:rPr>
          <w:rFonts w:hAnsi="宋体" w:hint="eastAsia"/>
          <w:sz w:val="24"/>
        </w:rPr>
        <w:t>3</w:t>
      </w:r>
      <w:r w:rsidR="00061A3A" w:rsidRPr="00061A3A">
        <w:rPr>
          <w:rFonts w:hAnsi="宋体" w:hint="eastAsia"/>
          <w:sz w:val="24"/>
        </w:rPr>
        <w:t>个月内有最终审稿结果。每一期杂志内容刊发前报送主编进行最终审定。</w:t>
      </w:r>
      <w:r w:rsidRPr="00F96284">
        <w:rPr>
          <w:sz w:val="24"/>
        </w:rPr>
        <w:t>经过终审的稿件</w:t>
      </w:r>
      <w:r w:rsidR="002B4BC1">
        <w:rPr>
          <w:rFonts w:hint="eastAsia"/>
          <w:sz w:val="24"/>
        </w:rPr>
        <w:t>由</w:t>
      </w:r>
      <w:r w:rsidRPr="00F96284">
        <w:rPr>
          <w:sz w:val="24"/>
        </w:rPr>
        <w:t>相关编辑通知稿件录用和缴纳版面费事宜。</w:t>
      </w:r>
    </w:p>
    <w:p w:rsidR="00884440" w:rsidRDefault="006440EC" w:rsidP="006440EC">
      <w:pPr>
        <w:spacing w:line="360" w:lineRule="auto"/>
        <w:rPr>
          <w:sz w:val="24"/>
        </w:rPr>
      </w:pPr>
      <w:r w:rsidRPr="00F96284">
        <w:rPr>
          <w:b/>
          <w:bCs/>
          <w:sz w:val="24"/>
        </w:rPr>
        <w:t xml:space="preserve">1.6 </w:t>
      </w:r>
      <w:r w:rsidRPr="00F96284">
        <w:rPr>
          <w:sz w:val="24"/>
        </w:rPr>
        <w:t xml:space="preserve"> </w:t>
      </w:r>
      <w:r w:rsidRPr="00F96284">
        <w:rPr>
          <w:sz w:val="24"/>
        </w:rPr>
        <w:t>稿件录用及退稿事宜</w:t>
      </w:r>
      <w:r w:rsidRPr="00F96284">
        <w:rPr>
          <w:sz w:val="24"/>
        </w:rPr>
        <w:t xml:space="preserve">  </w:t>
      </w:r>
    </w:p>
    <w:p w:rsidR="00884440" w:rsidRDefault="006440EC" w:rsidP="00884440">
      <w:pPr>
        <w:spacing w:line="360" w:lineRule="auto"/>
        <w:ind w:firstLineChars="200" w:firstLine="480"/>
        <w:rPr>
          <w:sz w:val="24"/>
        </w:rPr>
      </w:pPr>
      <w:r w:rsidRPr="00F96284">
        <w:rPr>
          <w:sz w:val="24"/>
        </w:rPr>
        <w:t>1</w:t>
      </w:r>
      <w:r w:rsidRPr="00F96284">
        <w:rPr>
          <w:sz w:val="24"/>
        </w:rPr>
        <w:t>）对通过</w:t>
      </w:r>
      <w:r w:rsidR="002B4BC1">
        <w:rPr>
          <w:rFonts w:hint="eastAsia"/>
          <w:sz w:val="24"/>
        </w:rPr>
        <w:t>“三审”</w:t>
      </w:r>
      <w:r w:rsidRPr="00F96284">
        <w:rPr>
          <w:sz w:val="24"/>
        </w:rPr>
        <w:t>审查的稿件发录用通知书，同时通知作者补齐相关信息，并按照版面确定版面费的数额。作者相关信息包括：文章刊登所需的作者信息和稿件的基金资助情况</w:t>
      </w:r>
      <w:r w:rsidR="00061A3A">
        <w:rPr>
          <w:rFonts w:hint="eastAsia"/>
          <w:sz w:val="24"/>
        </w:rPr>
        <w:t>等</w:t>
      </w:r>
      <w:r w:rsidRPr="00F96284">
        <w:rPr>
          <w:sz w:val="24"/>
        </w:rPr>
        <w:t>。</w:t>
      </w:r>
    </w:p>
    <w:p w:rsidR="006440EC" w:rsidRPr="00F96284" w:rsidRDefault="006440EC" w:rsidP="00884440">
      <w:pPr>
        <w:spacing w:line="360" w:lineRule="auto"/>
        <w:ind w:firstLineChars="200" w:firstLine="480"/>
        <w:rPr>
          <w:sz w:val="24"/>
        </w:rPr>
      </w:pPr>
      <w:r w:rsidRPr="00F96284">
        <w:rPr>
          <w:sz w:val="24"/>
        </w:rPr>
        <w:t>2</w:t>
      </w:r>
      <w:r w:rsidRPr="00F96284">
        <w:rPr>
          <w:sz w:val="24"/>
        </w:rPr>
        <w:t>）</w:t>
      </w:r>
      <w:r w:rsidR="00395E57">
        <w:rPr>
          <w:rFonts w:hint="eastAsia"/>
          <w:sz w:val="24"/>
        </w:rPr>
        <w:t>收到</w:t>
      </w:r>
      <w:r w:rsidR="00395E57" w:rsidRPr="00F96284">
        <w:rPr>
          <w:sz w:val="24"/>
        </w:rPr>
        <w:t>退稿</w:t>
      </w:r>
      <w:r w:rsidR="00395E57">
        <w:rPr>
          <w:rFonts w:hint="eastAsia"/>
          <w:sz w:val="24"/>
        </w:rPr>
        <w:t>通知</w:t>
      </w:r>
      <w:r w:rsidRPr="00F96284">
        <w:rPr>
          <w:sz w:val="24"/>
        </w:rPr>
        <w:t>的</w:t>
      </w:r>
      <w:r w:rsidR="00395E57">
        <w:rPr>
          <w:sz w:val="24"/>
        </w:rPr>
        <w:t>件作者可自行转</w:t>
      </w:r>
      <w:r w:rsidR="002B4BC1">
        <w:rPr>
          <w:rFonts w:hint="eastAsia"/>
          <w:sz w:val="24"/>
        </w:rPr>
        <w:t>投</w:t>
      </w:r>
      <w:r w:rsidR="00395E57">
        <w:rPr>
          <w:sz w:val="24"/>
        </w:rPr>
        <w:t>他刊</w:t>
      </w:r>
      <w:r w:rsidRPr="00F96284">
        <w:rPr>
          <w:sz w:val="24"/>
        </w:rPr>
        <w:t>。</w:t>
      </w:r>
    </w:p>
    <w:p w:rsidR="006440EC" w:rsidRPr="00F96284" w:rsidRDefault="006440EC" w:rsidP="006440EC">
      <w:pPr>
        <w:spacing w:line="360" w:lineRule="auto"/>
        <w:rPr>
          <w:b/>
          <w:bCs/>
          <w:kern w:val="0"/>
          <w:sz w:val="24"/>
        </w:rPr>
      </w:pPr>
      <w:r w:rsidRPr="00F96284">
        <w:rPr>
          <w:b/>
          <w:bCs/>
          <w:kern w:val="0"/>
          <w:sz w:val="24"/>
        </w:rPr>
        <w:t xml:space="preserve">2  </w:t>
      </w:r>
      <w:r w:rsidRPr="00F96284">
        <w:rPr>
          <w:rFonts w:hAnsi="宋体"/>
          <w:b/>
          <w:bCs/>
          <w:kern w:val="0"/>
          <w:sz w:val="24"/>
        </w:rPr>
        <w:t>编校流程</w:t>
      </w:r>
    </w:p>
    <w:p w:rsidR="006440EC" w:rsidRPr="00F96284" w:rsidRDefault="006440EC" w:rsidP="006440EC">
      <w:pPr>
        <w:spacing w:line="360" w:lineRule="auto"/>
        <w:rPr>
          <w:kern w:val="0"/>
          <w:sz w:val="24"/>
        </w:rPr>
      </w:pPr>
      <w:r w:rsidRPr="00F96284">
        <w:rPr>
          <w:b/>
          <w:bCs/>
          <w:kern w:val="0"/>
          <w:sz w:val="24"/>
        </w:rPr>
        <w:t>2.1</w:t>
      </w:r>
      <w:r w:rsidRPr="00F96284">
        <w:rPr>
          <w:kern w:val="0"/>
          <w:sz w:val="24"/>
        </w:rPr>
        <w:t xml:space="preserve">  </w:t>
      </w:r>
      <w:r w:rsidRPr="00F96284">
        <w:rPr>
          <w:rFonts w:hAnsi="宋体"/>
          <w:kern w:val="0"/>
          <w:sz w:val="24"/>
        </w:rPr>
        <w:t>组稿与编辑加工</w:t>
      </w:r>
      <w:r w:rsidRPr="00F96284">
        <w:rPr>
          <w:kern w:val="0"/>
          <w:sz w:val="24"/>
        </w:rPr>
        <w:t xml:space="preserve">  </w:t>
      </w:r>
      <w:r w:rsidR="005670AC">
        <w:rPr>
          <w:rFonts w:hAnsi="宋体"/>
          <w:kern w:val="0"/>
          <w:sz w:val="24"/>
        </w:rPr>
        <w:t>在上一期杂志签字付印后，</w:t>
      </w:r>
      <w:r w:rsidRPr="00F96284">
        <w:rPr>
          <w:rFonts w:hAnsi="宋体"/>
          <w:kern w:val="0"/>
          <w:sz w:val="24"/>
        </w:rPr>
        <w:t>责任编辑根据栏目编排合理选题确定当期杂志拟采用稿件，并编制中文目次，提交主任审阅。通过主任审阅后，对原稿进行编辑加工整理，交付印刷厂排版。</w:t>
      </w:r>
    </w:p>
    <w:p w:rsidR="00884440" w:rsidRDefault="006440EC" w:rsidP="006440EC">
      <w:pPr>
        <w:spacing w:line="360" w:lineRule="auto"/>
        <w:ind w:firstLineChars="200" w:firstLine="480"/>
        <w:rPr>
          <w:rFonts w:hAnsi="宋体"/>
          <w:kern w:val="0"/>
          <w:sz w:val="24"/>
        </w:rPr>
      </w:pPr>
      <w:r w:rsidRPr="00F96284">
        <w:rPr>
          <w:rFonts w:hAnsi="宋体"/>
          <w:kern w:val="0"/>
          <w:sz w:val="24"/>
        </w:rPr>
        <w:t>原稿的编辑加工整理由责任编辑与相关编辑共同完成，在不改变作者观点的</w:t>
      </w:r>
      <w:r w:rsidRPr="00F96284">
        <w:rPr>
          <w:rFonts w:hAnsi="宋体"/>
          <w:kern w:val="0"/>
          <w:sz w:val="24"/>
        </w:rPr>
        <w:lastRenderedPageBreak/>
        <w:t>前提下，进行认真细致的修改和加工。主要包括：</w:t>
      </w:r>
    </w:p>
    <w:p w:rsidR="00884440" w:rsidRDefault="006440EC" w:rsidP="006440EC">
      <w:pPr>
        <w:spacing w:line="360" w:lineRule="auto"/>
        <w:ind w:firstLineChars="200" w:firstLine="480"/>
        <w:rPr>
          <w:rFonts w:hAnsi="宋体"/>
          <w:kern w:val="0"/>
          <w:sz w:val="24"/>
        </w:rPr>
      </w:pPr>
      <w:r w:rsidRPr="00F96284">
        <w:rPr>
          <w:kern w:val="0"/>
          <w:sz w:val="24"/>
        </w:rPr>
        <w:t>1</w:t>
      </w:r>
      <w:r w:rsidRPr="00F96284">
        <w:rPr>
          <w:rFonts w:hAnsi="宋体"/>
          <w:kern w:val="0"/>
          <w:sz w:val="24"/>
        </w:rPr>
        <w:t>）文章格式、符号、数据、图表、缩略语、计量单位和字体字号等统一工作，核查参考文献。</w:t>
      </w:r>
    </w:p>
    <w:p w:rsidR="00884440" w:rsidRDefault="006440EC" w:rsidP="006440EC">
      <w:pPr>
        <w:spacing w:line="360" w:lineRule="auto"/>
        <w:ind w:firstLineChars="200" w:firstLine="480"/>
        <w:rPr>
          <w:rFonts w:hAnsi="宋体"/>
          <w:kern w:val="0"/>
          <w:sz w:val="24"/>
        </w:rPr>
      </w:pPr>
      <w:r w:rsidRPr="00F96284">
        <w:rPr>
          <w:kern w:val="0"/>
          <w:sz w:val="24"/>
        </w:rPr>
        <w:t>2</w:t>
      </w:r>
      <w:r w:rsidRPr="00F96284">
        <w:rPr>
          <w:rFonts w:hAnsi="宋体"/>
          <w:kern w:val="0"/>
          <w:sz w:val="24"/>
        </w:rPr>
        <w:t>）修改错别字，使语句通顺，标点符号正确。</w:t>
      </w:r>
    </w:p>
    <w:p w:rsidR="00884440" w:rsidRDefault="006440EC" w:rsidP="006440EC">
      <w:pPr>
        <w:spacing w:line="360" w:lineRule="auto"/>
        <w:ind w:firstLineChars="200" w:firstLine="480"/>
        <w:rPr>
          <w:rFonts w:hAnsi="宋体"/>
          <w:kern w:val="0"/>
          <w:sz w:val="24"/>
        </w:rPr>
      </w:pPr>
      <w:r w:rsidRPr="00F96284">
        <w:rPr>
          <w:kern w:val="0"/>
          <w:sz w:val="24"/>
        </w:rPr>
        <w:t>3</w:t>
      </w:r>
      <w:r w:rsidRPr="00F96284">
        <w:rPr>
          <w:rFonts w:hAnsi="宋体"/>
          <w:kern w:val="0"/>
          <w:sz w:val="24"/>
        </w:rPr>
        <w:t>）检查关键词、中图分类号、文献标识码、文章编号是否齐全。</w:t>
      </w:r>
    </w:p>
    <w:p w:rsidR="006440EC" w:rsidRPr="00F96284" w:rsidRDefault="006440EC" w:rsidP="006440EC">
      <w:pPr>
        <w:spacing w:line="360" w:lineRule="auto"/>
        <w:ind w:firstLineChars="200" w:firstLine="480"/>
        <w:rPr>
          <w:kern w:val="0"/>
          <w:sz w:val="24"/>
        </w:rPr>
      </w:pPr>
      <w:r w:rsidRPr="00F96284">
        <w:rPr>
          <w:kern w:val="0"/>
          <w:sz w:val="24"/>
        </w:rPr>
        <w:t>4</w:t>
      </w:r>
      <w:r w:rsidRPr="00F96284">
        <w:rPr>
          <w:rFonts w:hAnsi="宋体"/>
          <w:kern w:val="0"/>
          <w:sz w:val="24"/>
        </w:rPr>
        <w:t>）作者单位及邮政编码是否准确，作者简介项目是否齐全。是否有基金项目资助，如有则需作者提供项目来源和编号。</w:t>
      </w:r>
    </w:p>
    <w:p w:rsidR="00884440" w:rsidRDefault="00633A4F" w:rsidP="006440EC">
      <w:pPr>
        <w:spacing w:line="360" w:lineRule="auto"/>
        <w:ind w:firstLineChars="200" w:firstLine="480"/>
        <w:rPr>
          <w:rFonts w:hAnsi="宋体"/>
          <w:kern w:val="0"/>
          <w:sz w:val="24"/>
        </w:rPr>
      </w:pPr>
      <w:r>
        <w:rPr>
          <w:rFonts w:hAnsi="宋体" w:hint="eastAsia"/>
          <w:kern w:val="0"/>
          <w:sz w:val="24"/>
        </w:rPr>
        <w:t>当期</w:t>
      </w:r>
      <w:r w:rsidR="006440EC" w:rsidRPr="00F96284">
        <w:rPr>
          <w:rFonts w:hAnsi="宋体"/>
          <w:kern w:val="0"/>
          <w:sz w:val="24"/>
        </w:rPr>
        <w:t>责任编辑还应进行以下工作：</w:t>
      </w:r>
    </w:p>
    <w:p w:rsidR="00884440" w:rsidRDefault="006440EC" w:rsidP="006440EC">
      <w:pPr>
        <w:spacing w:line="360" w:lineRule="auto"/>
        <w:ind w:firstLineChars="200" w:firstLine="480"/>
        <w:rPr>
          <w:rFonts w:hAnsi="宋体"/>
          <w:kern w:val="0"/>
          <w:sz w:val="24"/>
        </w:rPr>
      </w:pPr>
      <w:r w:rsidRPr="00F96284">
        <w:rPr>
          <w:kern w:val="0"/>
          <w:sz w:val="24"/>
        </w:rPr>
        <w:t>1</w:t>
      </w:r>
      <w:r w:rsidRPr="00F96284">
        <w:rPr>
          <w:rFonts w:hAnsi="宋体"/>
          <w:kern w:val="0"/>
          <w:sz w:val="24"/>
        </w:rPr>
        <w:t>）核实文章的统计内容，与统计学相关专家联系，进行统计学的审定。</w:t>
      </w:r>
    </w:p>
    <w:p w:rsidR="006440EC" w:rsidRPr="00F96284" w:rsidRDefault="006440EC" w:rsidP="006440EC">
      <w:pPr>
        <w:spacing w:line="360" w:lineRule="auto"/>
        <w:ind w:firstLineChars="200" w:firstLine="480"/>
        <w:rPr>
          <w:kern w:val="0"/>
          <w:sz w:val="24"/>
        </w:rPr>
      </w:pPr>
      <w:r w:rsidRPr="00F96284">
        <w:rPr>
          <w:kern w:val="0"/>
          <w:sz w:val="24"/>
        </w:rPr>
        <w:t>2</w:t>
      </w:r>
      <w:r w:rsidRPr="00F96284">
        <w:rPr>
          <w:rFonts w:hAnsi="宋体"/>
          <w:kern w:val="0"/>
          <w:sz w:val="24"/>
        </w:rPr>
        <w:t>）核实及核对英文摘要及英文表题和图题，并送英文编辑，使英文表意准确，单词拼写及语法无错误。</w:t>
      </w:r>
    </w:p>
    <w:p w:rsidR="006440EC" w:rsidRPr="00F96284" w:rsidRDefault="006440EC" w:rsidP="006440EC">
      <w:pPr>
        <w:spacing w:line="360" w:lineRule="auto"/>
        <w:rPr>
          <w:kern w:val="0"/>
          <w:sz w:val="24"/>
        </w:rPr>
      </w:pPr>
      <w:r w:rsidRPr="00F96284">
        <w:rPr>
          <w:b/>
          <w:bCs/>
          <w:kern w:val="0"/>
          <w:sz w:val="24"/>
        </w:rPr>
        <w:t>2.2</w:t>
      </w:r>
      <w:r w:rsidRPr="00F96284">
        <w:rPr>
          <w:kern w:val="0"/>
          <w:sz w:val="24"/>
        </w:rPr>
        <w:t xml:space="preserve">  </w:t>
      </w:r>
      <w:r w:rsidRPr="00F96284">
        <w:rPr>
          <w:rFonts w:hAnsi="宋体"/>
          <w:kern w:val="0"/>
          <w:sz w:val="24"/>
        </w:rPr>
        <w:t>校对</w:t>
      </w:r>
      <w:r w:rsidRPr="00F96284">
        <w:rPr>
          <w:kern w:val="0"/>
          <w:sz w:val="24"/>
        </w:rPr>
        <w:t xml:space="preserve">  </w:t>
      </w:r>
      <w:r w:rsidR="00633A4F">
        <w:rPr>
          <w:rFonts w:hAnsi="宋体" w:hint="eastAsia"/>
          <w:kern w:val="0"/>
          <w:sz w:val="24"/>
        </w:rPr>
        <w:t>当期</w:t>
      </w:r>
      <w:r w:rsidRPr="00F96284">
        <w:rPr>
          <w:rFonts w:hAnsi="宋体"/>
          <w:sz w:val="24"/>
        </w:rPr>
        <w:t>责任编辑负责校对、印刷工作的组织和实施，安排好每一校次的时间进度，及时送取稿件和校样，做好与印刷厂的业务联系。校对应依照原稿及设计要求，在校样上检查、标注排版差错。</w:t>
      </w:r>
    </w:p>
    <w:p w:rsidR="00884440" w:rsidRDefault="006440EC" w:rsidP="006440EC">
      <w:pPr>
        <w:pStyle w:val="HTML"/>
        <w:spacing w:line="360" w:lineRule="auto"/>
        <w:rPr>
          <w:rFonts w:ascii="Times New Roman" w:hAnsi="Times New Roman" w:cs="Times New Roman"/>
        </w:rPr>
      </w:pPr>
      <w:r w:rsidRPr="00F96284">
        <w:rPr>
          <w:rFonts w:ascii="Times New Roman" w:hAnsi="Times New Roman" w:cs="Times New Roman"/>
          <w:b/>
          <w:bCs/>
        </w:rPr>
        <w:t xml:space="preserve">2.2.1  </w:t>
      </w:r>
      <w:r w:rsidRPr="00F96284">
        <w:rPr>
          <w:rFonts w:ascii="Times New Roman" w:hAnsi="宋体" w:cs="Times New Roman"/>
        </w:rPr>
        <w:t>把握校对标准</w:t>
      </w:r>
      <w:r w:rsidRPr="00F96284">
        <w:rPr>
          <w:rFonts w:ascii="Times New Roman" w:hAnsi="Times New Roman" w:cs="Times New Roman"/>
        </w:rPr>
        <w:t xml:space="preserve"> </w:t>
      </w:r>
    </w:p>
    <w:p w:rsidR="00884440" w:rsidRDefault="006440EC" w:rsidP="00884440">
      <w:pPr>
        <w:pStyle w:val="HTML"/>
        <w:spacing w:line="360" w:lineRule="auto"/>
        <w:ind w:firstLineChars="200" w:firstLine="480"/>
        <w:rPr>
          <w:rFonts w:ascii="Times New Roman" w:hAnsi="Times New Roman" w:cs="Times New Roman"/>
        </w:rPr>
      </w:pPr>
      <w:r w:rsidRPr="00F96284">
        <w:rPr>
          <w:rFonts w:ascii="Times New Roman" w:hAnsi="Times New Roman" w:cs="Times New Roman"/>
        </w:rPr>
        <w:t>1</w:t>
      </w:r>
      <w:r w:rsidRPr="00F96284">
        <w:rPr>
          <w:rFonts w:ascii="Times New Roman" w:hAnsi="宋体" w:cs="Times New Roman"/>
        </w:rPr>
        <w:t>）每一校次均以原稿为准，不得在校样上随意增补、删减，发现原稿错误及编辑处理的疏漏和失误做出标示，由编辑对原稿、校样予以处理。若作者提出修改时，要尽量坚持不动版面、不动字数的原则，尽量减少改版。</w:t>
      </w:r>
      <w:r w:rsidRPr="00F96284">
        <w:rPr>
          <w:rFonts w:ascii="Times New Roman" w:hAnsi="Times New Roman" w:cs="Times New Roman"/>
        </w:rPr>
        <w:t xml:space="preserve"> </w:t>
      </w:r>
    </w:p>
    <w:p w:rsidR="00884440" w:rsidRDefault="006440EC" w:rsidP="00884440">
      <w:pPr>
        <w:pStyle w:val="HTML"/>
        <w:spacing w:line="360" w:lineRule="auto"/>
        <w:ind w:firstLineChars="200" w:firstLine="480"/>
        <w:rPr>
          <w:rFonts w:ascii="Times New Roman" w:hAnsi="Times New Roman" w:cs="Times New Roman"/>
        </w:rPr>
      </w:pPr>
      <w:r w:rsidRPr="00F96284">
        <w:rPr>
          <w:rFonts w:ascii="Times New Roman" w:hAnsi="Times New Roman" w:cs="Times New Roman"/>
        </w:rPr>
        <w:t>2</w:t>
      </w:r>
      <w:r w:rsidRPr="00F96284">
        <w:rPr>
          <w:rFonts w:ascii="Times New Roman" w:hAnsi="宋体" w:cs="Times New Roman"/>
        </w:rPr>
        <w:t>）准确使用校对符号，消灭错字，补齐遗漏，纠正版式错误，严格执行三校加点校制度，保证期刊质量。</w:t>
      </w:r>
      <w:r w:rsidRPr="00F96284">
        <w:rPr>
          <w:rFonts w:ascii="Times New Roman" w:hAnsi="Times New Roman" w:cs="Times New Roman"/>
        </w:rPr>
        <w:t xml:space="preserve"> </w:t>
      </w:r>
    </w:p>
    <w:p w:rsidR="006440EC" w:rsidRPr="00F96284" w:rsidRDefault="006440EC" w:rsidP="00884440">
      <w:pPr>
        <w:pStyle w:val="HTML"/>
        <w:spacing w:line="360" w:lineRule="auto"/>
        <w:ind w:firstLineChars="200" w:firstLine="480"/>
        <w:rPr>
          <w:rFonts w:ascii="Times New Roman" w:hAnsi="Times New Roman" w:cs="Times New Roman"/>
        </w:rPr>
      </w:pPr>
      <w:r w:rsidRPr="00F96284">
        <w:rPr>
          <w:rFonts w:ascii="Times New Roman" w:hAnsi="Times New Roman" w:cs="Times New Roman"/>
        </w:rPr>
        <w:t>3</w:t>
      </w:r>
      <w:r w:rsidRPr="00F96284">
        <w:rPr>
          <w:rFonts w:ascii="Times New Roman" w:hAnsi="宋体" w:cs="Times New Roman"/>
        </w:rPr>
        <w:t>）校对时要注意版面的规范、美观，排版的合理。校对差错率要保持在万分之</w:t>
      </w:r>
      <w:r w:rsidR="00044610">
        <w:rPr>
          <w:rFonts w:ascii="Times New Roman" w:hAnsi="宋体" w:cs="Times New Roman" w:hint="eastAsia"/>
        </w:rPr>
        <w:t>二</w:t>
      </w:r>
      <w:r w:rsidRPr="00F96284">
        <w:rPr>
          <w:rFonts w:ascii="Times New Roman" w:hAnsi="宋体" w:cs="Times New Roman"/>
        </w:rPr>
        <w:t>以下。</w:t>
      </w:r>
    </w:p>
    <w:p w:rsidR="006440EC" w:rsidRPr="00F96284" w:rsidRDefault="006440EC" w:rsidP="006440EC">
      <w:pPr>
        <w:pStyle w:val="HTML"/>
        <w:spacing w:line="360" w:lineRule="auto"/>
        <w:rPr>
          <w:rFonts w:ascii="Times New Roman" w:hAnsi="Times New Roman" w:cs="Times New Roman"/>
        </w:rPr>
      </w:pPr>
      <w:r w:rsidRPr="00F96284">
        <w:rPr>
          <w:rFonts w:ascii="Times New Roman" w:hAnsi="Times New Roman" w:cs="Times New Roman"/>
          <w:b/>
          <w:bCs/>
        </w:rPr>
        <w:t>2.2.2</w:t>
      </w:r>
      <w:r w:rsidRPr="00F96284">
        <w:rPr>
          <w:rFonts w:ascii="Times New Roman" w:hAnsi="Times New Roman" w:cs="Times New Roman"/>
        </w:rPr>
        <w:t xml:space="preserve">  </w:t>
      </w:r>
      <w:r w:rsidR="0009194F">
        <w:rPr>
          <w:rFonts w:ascii="Times New Roman" w:hAnsi="宋体" w:cs="Times New Roman"/>
        </w:rPr>
        <w:t>遵循校对的程序，</w:t>
      </w:r>
      <w:r w:rsidR="0009194F">
        <w:rPr>
          <w:rFonts w:ascii="Times New Roman" w:hAnsi="宋体" w:cs="Times New Roman" w:hint="eastAsia"/>
        </w:rPr>
        <w:t>实行</w:t>
      </w:r>
      <w:r w:rsidRPr="00F96284">
        <w:rPr>
          <w:rFonts w:ascii="Times New Roman" w:hAnsi="宋体" w:cs="Times New Roman"/>
        </w:rPr>
        <w:t>三校制</w:t>
      </w:r>
      <w:r w:rsidRPr="00F96284">
        <w:rPr>
          <w:rFonts w:ascii="Times New Roman" w:hAnsi="Times New Roman" w:cs="Times New Roman"/>
        </w:rPr>
        <w:t xml:space="preserve"> </w:t>
      </w:r>
    </w:p>
    <w:p w:rsidR="006440EC" w:rsidRPr="00884440" w:rsidRDefault="008770D2" w:rsidP="008770D2">
      <w:pPr>
        <w:pStyle w:val="HTML"/>
        <w:spacing w:line="360" w:lineRule="auto"/>
        <w:ind w:firstLineChars="200" w:firstLine="480"/>
        <w:rPr>
          <w:rFonts w:ascii="Times New Roman" w:hAnsi="Times New Roman" w:cs="Times New Roman"/>
        </w:rPr>
      </w:pPr>
      <w:r w:rsidRPr="00F96284">
        <w:rPr>
          <w:rFonts w:ascii="Times New Roman" w:hAnsi="Times New Roman" w:cs="Times New Roman"/>
        </w:rPr>
        <w:t>1</w:t>
      </w:r>
      <w:r w:rsidRPr="00F96284">
        <w:rPr>
          <w:rFonts w:ascii="Times New Roman" w:hAnsi="宋体" w:cs="Times New Roman"/>
        </w:rPr>
        <w:t>）</w:t>
      </w:r>
      <w:r w:rsidR="006440EC" w:rsidRPr="00F96284">
        <w:rPr>
          <w:rFonts w:ascii="Times New Roman" w:hAnsi="宋体" w:cs="Times New Roman"/>
        </w:rPr>
        <w:t>一校</w:t>
      </w:r>
      <w:r w:rsidR="006440EC" w:rsidRPr="00F96284">
        <w:rPr>
          <w:rFonts w:ascii="Times New Roman" w:hAnsi="Times New Roman" w:cs="Times New Roman"/>
        </w:rPr>
        <w:t xml:space="preserve">  </w:t>
      </w:r>
      <w:r w:rsidR="00884440">
        <w:rPr>
          <w:rFonts w:ascii="Times New Roman" w:hAnsi="宋体" w:cs="Times New Roman"/>
        </w:rPr>
        <w:t>由</w:t>
      </w:r>
      <w:r w:rsidR="00884440">
        <w:rPr>
          <w:rFonts w:ascii="Times New Roman" w:hAnsi="宋体" w:cs="Times New Roman" w:hint="eastAsia"/>
        </w:rPr>
        <w:t>当期</w:t>
      </w:r>
      <w:r w:rsidR="006440EC" w:rsidRPr="00F96284">
        <w:rPr>
          <w:rFonts w:ascii="Times New Roman" w:hAnsi="宋体" w:cs="Times New Roman"/>
        </w:rPr>
        <w:t>责任编辑对原稿校对，</w:t>
      </w:r>
      <w:r w:rsidR="00884440">
        <w:rPr>
          <w:rFonts w:ascii="Times New Roman" w:hAnsi="宋体" w:cs="Times New Roman"/>
        </w:rPr>
        <w:t>力求校样与原稿的一致，纠正版式错误，对有疑问处做出标示。校后</w:t>
      </w:r>
      <w:r w:rsidR="006440EC" w:rsidRPr="00F96284">
        <w:rPr>
          <w:rFonts w:ascii="Times New Roman" w:hAnsi="宋体" w:cs="Times New Roman"/>
        </w:rPr>
        <w:t>责任编辑通读一遍，并根据原稿进行相应修改。</w:t>
      </w:r>
    </w:p>
    <w:p w:rsidR="006440EC" w:rsidRPr="00F96284" w:rsidRDefault="008770D2" w:rsidP="008770D2">
      <w:pPr>
        <w:pStyle w:val="HTML"/>
        <w:spacing w:line="360" w:lineRule="auto"/>
        <w:ind w:firstLineChars="200" w:firstLine="480"/>
        <w:rPr>
          <w:rFonts w:ascii="Times New Roman" w:hAnsi="Times New Roman" w:cs="Times New Roman"/>
        </w:rPr>
      </w:pPr>
      <w:r w:rsidRPr="00F96284">
        <w:rPr>
          <w:rFonts w:ascii="Times New Roman" w:hAnsi="Times New Roman" w:cs="Times New Roman"/>
        </w:rPr>
        <w:t>2</w:t>
      </w:r>
      <w:r w:rsidRPr="00F96284">
        <w:rPr>
          <w:rFonts w:ascii="Times New Roman" w:hAnsi="宋体" w:cs="Times New Roman"/>
        </w:rPr>
        <w:t>）</w:t>
      </w:r>
      <w:r w:rsidR="006440EC" w:rsidRPr="00F96284">
        <w:rPr>
          <w:rFonts w:ascii="Times New Roman" w:hAnsi="宋体" w:cs="Times New Roman"/>
        </w:rPr>
        <w:t>二校</w:t>
      </w:r>
      <w:r w:rsidR="006440EC" w:rsidRPr="00F96284">
        <w:rPr>
          <w:rFonts w:ascii="Times New Roman" w:hAnsi="Times New Roman" w:cs="Times New Roman"/>
        </w:rPr>
        <w:t xml:space="preserve">  </w:t>
      </w:r>
      <w:r w:rsidR="006440EC" w:rsidRPr="00F96284">
        <w:rPr>
          <w:rFonts w:ascii="Times New Roman" w:hAnsi="宋体" w:cs="Times New Roman"/>
        </w:rPr>
        <w:t>由</w:t>
      </w:r>
      <w:r w:rsidR="00884440">
        <w:rPr>
          <w:rFonts w:ascii="Times New Roman" w:hAnsi="宋体" w:cs="Times New Roman" w:hint="eastAsia"/>
        </w:rPr>
        <w:t>当期</w:t>
      </w:r>
      <w:r w:rsidR="006440EC" w:rsidRPr="00F96284">
        <w:rPr>
          <w:rFonts w:ascii="Times New Roman" w:hAnsi="宋体" w:cs="Times New Roman"/>
        </w:rPr>
        <w:t>责任编辑确定一校校出错误已改正，纠正</w:t>
      </w:r>
      <w:r w:rsidR="00884440">
        <w:rPr>
          <w:rFonts w:ascii="Times New Roman" w:hAnsi="宋体" w:cs="Times New Roman"/>
        </w:rPr>
        <w:t>版式错误，并对文稿中的疑问予以处理，填补遗缺，统一体例。校后责任编辑通读一遍。同时，</w:t>
      </w:r>
      <w:r w:rsidR="00884440">
        <w:rPr>
          <w:rFonts w:ascii="Times New Roman" w:hAnsi="宋体" w:cs="Times New Roman" w:hint="eastAsia"/>
        </w:rPr>
        <w:t>当期</w:t>
      </w:r>
      <w:r w:rsidR="006440EC" w:rsidRPr="00F96284">
        <w:rPr>
          <w:rFonts w:ascii="Times New Roman" w:hAnsi="宋体" w:cs="Times New Roman"/>
        </w:rPr>
        <w:t>责任编辑要对统计学专家的相关意见进行核实，或与</w:t>
      </w:r>
      <w:r w:rsidR="00884440">
        <w:rPr>
          <w:rFonts w:ascii="Times New Roman" w:hAnsi="宋体" w:cs="Times New Roman"/>
        </w:rPr>
        <w:t>作者进行沟通修改，然</w:t>
      </w:r>
      <w:r w:rsidR="00884440">
        <w:rPr>
          <w:rFonts w:ascii="Times New Roman" w:hAnsi="宋体" w:cs="Times New Roman"/>
        </w:rPr>
        <w:lastRenderedPageBreak/>
        <w:t>后在校样中誊写清楚，确保统计学上无差错。</w:t>
      </w:r>
      <w:r w:rsidR="006440EC" w:rsidRPr="00F96284">
        <w:rPr>
          <w:rFonts w:ascii="Times New Roman" w:hAnsi="宋体" w:cs="Times New Roman"/>
        </w:rPr>
        <w:t>责任编辑还要把修改加工后的英文摘要和英文表题与图题合入校样，并提交英文目次。</w:t>
      </w:r>
    </w:p>
    <w:p w:rsidR="006440EC" w:rsidRPr="00F96284" w:rsidRDefault="008770D2" w:rsidP="008770D2">
      <w:pPr>
        <w:pStyle w:val="HTML"/>
        <w:spacing w:line="360" w:lineRule="auto"/>
        <w:ind w:firstLineChars="200" w:firstLine="480"/>
        <w:rPr>
          <w:rFonts w:ascii="Times New Roman" w:hAnsi="Times New Roman" w:cs="Times New Roman"/>
        </w:rPr>
      </w:pPr>
      <w:r w:rsidRPr="00F96284">
        <w:rPr>
          <w:rFonts w:ascii="Times New Roman" w:hAnsi="Times New Roman" w:cs="Times New Roman"/>
        </w:rPr>
        <w:t>3</w:t>
      </w:r>
      <w:r w:rsidRPr="00F96284">
        <w:rPr>
          <w:rFonts w:ascii="Times New Roman" w:hAnsi="宋体" w:cs="Times New Roman"/>
        </w:rPr>
        <w:t>）</w:t>
      </w:r>
      <w:r w:rsidR="006440EC" w:rsidRPr="00F96284">
        <w:rPr>
          <w:rFonts w:ascii="Times New Roman" w:hAnsi="宋体" w:cs="Times New Roman"/>
        </w:rPr>
        <w:t>三校</w:t>
      </w:r>
      <w:r w:rsidR="006440EC" w:rsidRPr="00F96284">
        <w:rPr>
          <w:rFonts w:ascii="Times New Roman" w:hAnsi="Times New Roman" w:cs="Times New Roman"/>
        </w:rPr>
        <w:t xml:space="preserve">  </w:t>
      </w:r>
      <w:r w:rsidR="006440EC" w:rsidRPr="00F96284">
        <w:rPr>
          <w:rFonts w:ascii="Times New Roman" w:hAnsi="宋体" w:cs="Times New Roman"/>
        </w:rPr>
        <w:t>由</w:t>
      </w:r>
      <w:r w:rsidR="00884440">
        <w:rPr>
          <w:rFonts w:ascii="Times New Roman" w:hAnsi="宋体" w:cs="Times New Roman" w:hint="eastAsia"/>
        </w:rPr>
        <w:t>当期</w:t>
      </w:r>
      <w:r w:rsidR="006440EC" w:rsidRPr="00F96284">
        <w:rPr>
          <w:rFonts w:ascii="Times New Roman" w:hAnsi="宋体" w:cs="Times New Roman"/>
        </w:rPr>
        <w:t>责任编辑确定二校校出</w:t>
      </w:r>
      <w:r w:rsidR="00884440">
        <w:rPr>
          <w:rFonts w:ascii="Times New Roman" w:hAnsi="宋体" w:cs="Times New Roman"/>
        </w:rPr>
        <w:t>错误已改正，对校样进行综合检查，清理差错，确定版面格式。校后责任编辑通读一遍</w:t>
      </w:r>
      <w:r w:rsidR="00884440">
        <w:rPr>
          <w:rFonts w:ascii="Times New Roman" w:hAnsi="宋体" w:cs="Times New Roman" w:hint="eastAsia"/>
        </w:rPr>
        <w:t>，</w:t>
      </w:r>
      <w:r w:rsidR="006440EC" w:rsidRPr="00F96284">
        <w:rPr>
          <w:rFonts w:ascii="Times New Roman" w:hAnsi="宋体" w:cs="Times New Roman"/>
        </w:rPr>
        <w:t>将</w:t>
      </w:r>
      <w:r w:rsidR="006440EC" w:rsidRPr="00F96284">
        <w:rPr>
          <w:rFonts w:ascii="Times New Roman" w:cs="Times New Roman"/>
        </w:rPr>
        <w:t>三校稿送主编签发，并送</w:t>
      </w:r>
      <w:r w:rsidR="0009194F">
        <w:rPr>
          <w:rFonts w:ascii="Times New Roman" w:cs="Times New Roman" w:hint="eastAsia"/>
        </w:rPr>
        <w:t>编辑部</w:t>
      </w:r>
      <w:r w:rsidR="006440EC" w:rsidRPr="00F96284">
        <w:rPr>
          <w:rFonts w:ascii="Times New Roman" w:cs="Times New Roman"/>
        </w:rPr>
        <w:t>主任审读。接受主编签发的稿件以及主任审读的校样后</w:t>
      </w:r>
      <w:r w:rsidR="00884440">
        <w:rPr>
          <w:rFonts w:ascii="Times New Roman" w:hAnsi="Times New Roman" w:cs="Times New Roman" w:hint="eastAsia"/>
        </w:rPr>
        <w:t>，</w:t>
      </w:r>
      <w:r w:rsidR="006440EC" w:rsidRPr="00F96284">
        <w:rPr>
          <w:rFonts w:ascii="Times New Roman" w:cs="Times New Roman"/>
        </w:rPr>
        <w:t>即应着手对内容进行审核</w:t>
      </w:r>
      <w:r w:rsidR="00884440">
        <w:rPr>
          <w:rFonts w:ascii="Times New Roman" w:hAnsi="Times New Roman" w:cs="Times New Roman" w:hint="eastAsia"/>
        </w:rPr>
        <w:t>，</w:t>
      </w:r>
      <w:r w:rsidR="006440EC" w:rsidRPr="00F96284">
        <w:rPr>
          <w:rFonts w:ascii="Times New Roman" w:cs="Times New Roman"/>
        </w:rPr>
        <w:t>发现问题及时更改。</w:t>
      </w:r>
    </w:p>
    <w:p w:rsidR="006440EC" w:rsidRPr="00F96284" w:rsidRDefault="008770D2" w:rsidP="008770D2">
      <w:pPr>
        <w:pStyle w:val="HTML"/>
        <w:spacing w:line="360" w:lineRule="auto"/>
        <w:ind w:firstLineChars="200" w:firstLine="480"/>
        <w:rPr>
          <w:rFonts w:ascii="Times New Roman" w:hAnsi="Times New Roman" w:cs="Times New Roman"/>
        </w:rPr>
      </w:pPr>
      <w:r>
        <w:rPr>
          <w:rFonts w:ascii="Times New Roman" w:hAnsi="Times New Roman" w:cs="Times New Roman" w:hint="eastAsia"/>
        </w:rPr>
        <w:t>4</w:t>
      </w:r>
      <w:r w:rsidRPr="00F96284">
        <w:rPr>
          <w:rFonts w:ascii="Times New Roman" w:hAnsi="宋体" w:cs="Times New Roman"/>
        </w:rPr>
        <w:t>）</w:t>
      </w:r>
      <w:r w:rsidR="006440EC" w:rsidRPr="00F96284">
        <w:rPr>
          <w:rFonts w:ascii="Times New Roman" w:hAnsi="宋体" w:cs="Times New Roman"/>
        </w:rPr>
        <w:t>四校</w:t>
      </w:r>
      <w:r w:rsidR="006440EC" w:rsidRPr="00F96284">
        <w:rPr>
          <w:rFonts w:ascii="Times New Roman" w:hAnsi="Times New Roman" w:cs="Times New Roman"/>
        </w:rPr>
        <w:t xml:space="preserve">  </w:t>
      </w:r>
      <w:r w:rsidR="006440EC" w:rsidRPr="00F96284">
        <w:rPr>
          <w:rFonts w:ascii="Times New Roman" w:hAnsi="宋体" w:cs="Times New Roman"/>
        </w:rPr>
        <w:t>即点校。对三校校后责任编辑通读一遍。校出错误予以核对，并对文章、版式作最后通校，确保清样无差错。在读样后，进行总体扫描，检查有无错字、漏字、表格与插图是否合乎规范，字体、字号使用是否正确等。两名</w:t>
      </w:r>
      <w:r w:rsidR="006440EC" w:rsidRPr="00F96284">
        <w:rPr>
          <w:rFonts w:ascii="Times New Roman" w:cs="Times New Roman"/>
        </w:rPr>
        <w:t>责任编辑进行唱校，核对文稿的文题、作者、单位、邮编、页码等内容，使原稿、校样和目次中保持一致正确。</w:t>
      </w:r>
    </w:p>
    <w:p w:rsidR="00884440" w:rsidRDefault="006440EC" w:rsidP="006440EC">
      <w:pPr>
        <w:pStyle w:val="HTML"/>
        <w:spacing w:line="360" w:lineRule="auto"/>
        <w:rPr>
          <w:rFonts w:ascii="Times New Roman" w:hAnsi="Times New Roman" w:cs="Times New Roman"/>
        </w:rPr>
      </w:pPr>
      <w:r w:rsidRPr="00F96284">
        <w:rPr>
          <w:rFonts w:ascii="Times New Roman" w:hAnsi="Times New Roman" w:cs="Times New Roman"/>
          <w:b/>
          <w:bCs/>
        </w:rPr>
        <w:t xml:space="preserve">2.3 </w:t>
      </w:r>
      <w:r w:rsidRPr="00F96284">
        <w:rPr>
          <w:rFonts w:ascii="Times New Roman" w:hAnsi="Times New Roman" w:cs="Times New Roman"/>
        </w:rPr>
        <w:t xml:space="preserve"> </w:t>
      </w:r>
      <w:r w:rsidRPr="00F96284">
        <w:rPr>
          <w:rFonts w:ascii="Times New Roman" w:hAnsi="宋体" w:cs="Times New Roman"/>
        </w:rPr>
        <w:t>明确校对内容</w:t>
      </w:r>
      <w:r w:rsidRPr="00F96284">
        <w:rPr>
          <w:rFonts w:ascii="Times New Roman" w:hAnsi="Times New Roman" w:cs="Times New Roman"/>
        </w:rPr>
        <w:t xml:space="preserve">  </w:t>
      </w:r>
    </w:p>
    <w:p w:rsidR="00884440" w:rsidRDefault="006440EC" w:rsidP="00884440">
      <w:pPr>
        <w:pStyle w:val="HTML"/>
        <w:spacing w:line="360" w:lineRule="auto"/>
        <w:ind w:firstLineChars="200" w:firstLine="480"/>
        <w:rPr>
          <w:rFonts w:ascii="Times New Roman" w:hAnsi="宋体" w:cs="Times New Roman"/>
        </w:rPr>
      </w:pPr>
      <w:r w:rsidRPr="00F96284">
        <w:rPr>
          <w:rFonts w:ascii="Times New Roman" w:hAnsi="Times New Roman" w:cs="Times New Roman"/>
        </w:rPr>
        <w:t>1</w:t>
      </w:r>
      <w:r w:rsidRPr="00F96284">
        <w:rPr>
          <w:rFonts w:ascii="Times New Roman" w:hAnsi="宋体" w:cs="Times New Roman"/>
        </w:rPr>
        <w:t>）检查多、漏、错文字及标点、符号错误；核对标题、署名，文中人名、地名、数字、公式。</w:t>
      </w:r>
    </w:p>
    <w:p w:rsidR="00884440" w:rsidRDefault="006440EC" w:rsidP="00884440">
      <w:pPr>
        <w:pStyle w:val="HTML"/>
        <w:spacing w:line="360" w:lineRule="auto"/>
        <w:ind w:firstLineChars="200" w:firstLine="480"/>
        <w:rPr>
          <w:rFonts w:ascii="Times New Roman" w:hAnsi="宋体" w:cs="Times New Roman"/>
        </w:rPr>
      </w:pPr>
      <w:r w:rsidRPr="00F96284">
        <w:rPr>
          <w:rFonts w:ascii="Times New Roman" w:hAnsi="Times New Roman" w:cs="Times New Roman"/>
        </w:rPr>
        <w:t>2</w:t>
      </w:r>
      <w:r w:rsidRPr="00F96284">
        <w:rPr>
          <w:rFonts w:ascii="Times New Roman" w:hAnsi="宋体" w:cs="Times New Roman"/>
        </w:rPr>
        <w:t>）检查版面、格式，图表位置及表题、图题，字体、字号、字距和行距。</w:t>
      </w:r>
    </w:p>
    <w:p w:rsidR="00884440" w:rsidRDefault="006440EC" w:rsidP="00884440">
      <w:pPr>
        <w:pStyle w:val="HTML"/>
        <w:spacing w:line="360" w:lineRule="auto"/>
        <w:ind w:firstLineChars="200" w:firstLine="480"/>
        <w:rPr>
          <w:rFonts w:ascii="Times New Roman" w:hAnsi="Times New Roman" w:cs="Times New Roman"/>
        </w:rPr>
      </w:pPr>
      <w:r w:rsidRPr="00F96284">
        <w:rPr>
          <w:rFonts w:ascii="Times New Roman" w:hAnsi="Times New Roman" w:cs="Times New Roman"/>
        </w:rPr>
        <w:t>3</w:t>
      </w:r>
      <w:r w:rsidRPr="00F96284">
        <w:rPr>
          <w:rFonts w:ascii="Times New Roman" w:hAnsi="宋体" w:cs="Times New Roman"/>
        </w:rPr>
        <w:t>）检查标题位置、层次及转行，注释、参考文献及序号，核对中英文目次及页码与文章的一致。</w:t>
      </w:r>
    </w:p>
    <w:p w:rsidR="006440EC" w:rsidRPr="00F96284" w:rsidRDefault="00DA5073" w:rsidP="00884440">
      <w:pPr>
        <w:pStyle w:val="HTML"/>
        <w:spacing w:line="360" w:lineRule="auto"/>
        <w:ind w:firstLineChars="200" w:firstLine="480"/>
        <w:rPr>
          <w:rFonts w:ascii="Times New Roman" w:hAnsi="Times New Roman" w:cs="Times New Roman"/>
        </w:rPr>
      </w:pPr>
      <w:r>
        <w:rPr>
          <w:rFonts w:ascii="Times New Roman" w:hAnsi="宋体" w:cs="Times New Roman" w:hint="eastAsia"/>
        </w:rPr>
        <w:t>4</w:t>
      </w:r>
      <w:r w:rsidR="006440EC" w:rsidRPr="00F96284">
        <w:rPr>
          <w:rFonts w:ascii="Times New Roman" w:hAnsi="宋体" w:cs="Times New Roman"/>
        </w:rPr>
        <w:t>）检查目次及对应的页码、页眉、页码顺序、版权，封面、</w:t>
      </w:r>
      <w:r w:rsidR="00884440">
        <w:rPr>
          <w:rFonts w:ascii="Times New Roman" w:hAnsi="宋体" w:cs="Times New Roman" w:hint="eastAsia"/>
        </w:rPr>
        <w:t>插页、</w:t>
      </w:r>
      <w:r w:rsidR="006440EC" w:rsidRPr="00F96284">
        <w:rPr>
          <w:rFonts w:ascii="Times New Roman" w:hAnsi="宋体" w:cs="Times New Roman"/>
        </w:rPr>
        <w:t>封二、封三、封底的文字、刊号、年月期号。</w:t>
      </w:r>
    </w:p>
    <w:p w:rsidR="006440EC" w:rsidRPr="00F96284" w:rsidRDefault="006440EC" w:rsidP="006440EC">
      <w:pPr>
        <w:pStyle w:val="HTML"/>
        <w:spacing w:line="360" w:lineRule="auto"/>
        <w:rPr>
          <w:rFonts w:ascii="Times New Roman" w:hAnsi="Times New Roman" w:cs="Times New Roman"/>
          <w:b/>
          <w:bCs/>
        </w:rPr>
      </w:pPr>
      <w:r w:rsidRPr="00F96284">
        <w:rPr>
          <w:rFonts w:ascii="Times New Roman" w:hAnsi="Times New Roman" w:cs="Times New Roman"/>
          <w:b/>
          <w:bCs/>
        </w:rPr>
        <w:t xml:space="preserve">3  </w:t>
      </w:r>
      <w:r w:rsidRPr="00F96284">
        <w:rPr>
          <w:rFonts w:ascii="Times New Roman" w:hAnsi="宋体" w:cs="Times New Roman"/>
          <w:b/>
          <w:bCs/>
        </w:rPr>
        <w:t>核红并付印</w:t>
      </w:r>
    </w:p>
    <w:p w:rsidR="00C16A7C" w:rsidRDefault="006440EC" w:rsidP="00884440">
      <w:pPr>
        <w:pStyle w:val="HTML"/>
        <w:spacing w:line="360" w:lineRule="auto"/>
        <w:ind w:firstLineChars="200" w:firstLine="480"/>
        <w:rPr>
          <w:rFonts w:ascii="Times New Roman" w:hAnsi="宋体" w:cs="Times New Roman"/>
        </w:rPr>
      </w:pPr>
      <w:r w:rsidRPr="00F96284">
        <w:rPr>
          <w:rFonts w:ascii="Times New Roman" w:hAnsi="宋体" w:cs="Times New Roman"/>
        </w:rPr>
        <w:t>印刷厂最后核红时，</w:t>
      </w:r>
      <w:r w:rsidR="00DA5073" w:rsidRPr="0009194F">
        <w:rPr>
          <w:rFonts w:ascii="Times New Roman" w:hAnsi="宋体" w:cs="Times New Roman" w:hint="eastAsia"/>
        </w:rPr>
        <w:t>两名编辑</w:t>
      </w:r>
      <w:r w:rsidR="00A62344" w:rsidRPr="0009194F">
        <w:rPr>
          <w:rFonts w:ascii="Times New Roman" w:hAnsi="宋体" w:cs="Times New Roman" w:hint="eastAsia"/>
        </w:rPr>
        <w:t>亲自到印刷厂，</w:t>
      </w:r>
      <w:r w:rsidRPr="0009194F">
        <w:rPr>
          <w:rFonts w:ascii="Times New Roman" w:hAnsi="宋体" w:cs="Times New Roman"/>
        </w:rPr>
        <w:t>甩开原稿，对清样进行阅读，寻找差错。在读样后，进行总体扫描，检查有无错字、漏字、表格与插图是否合乎规范，字体、字号使用是否正确等。核红无误后，</w:t>
      </w:r>
      <w:r w:rsidR="00A62344" w:rsidRPr="0009194F">
        <w:rPr>
          <w:rFonts w:ascii="Times New Roman" w:hAnsi="宋体" w:cs="Times New Roman" w:hint="eastAsia"/>
        </w:rPr>
        <w:t>由</w:t>
      </w:r>
      <w:r w:rsidR="00DA5073" w:rsidRPr="0009194F">
        <w:rPr>
          <w:rFonts w:ascii="Times New Roman" w:hAnsi="宋体" w:cs="Times New Roman" w:hint="eastAsia"/>
        </w:rPr>
        <w:t>两名</w:t>
      </w:r>
      <w:r w:rsidRPr="0009194F">
        <w:rPr>
          <w:rFonts w:ascii="Times New Roman" w:hAnsi="宋体" w:cs="Times New Roman"/>
        </w:rPr>
        <w:t>责任编辑</w:t>
      </w:r>
      <w:r w:rsidR="00DA5073" w:rsidRPr="0009194F">
        <w:rPr>
          <w:rFonts w:ascii="Times New Roman" w:hAnsi="宋体" w:cs="Times New Roman" w:hint="eastAsia"/>
        </w:rPr>
        <w:t>在印刷厂</w:t>
      </w:r>
      <w:r w:rsidRPr="0009194F">
        <w:rPr>
          <w:rFonts w:ascii="Times New Roman" w:hAnsi="宋体" w:cs="Times New Roman"/>
        </w:rPr>
        <w:t>签字印刷。</w:t>
      </w:r>
    </w:p>
    <w:p w:rsidR="00D152CC" w:rsidRDefault="00597CD3" w:rsidP="00597CD3">
      <w:pPr>
        <w:pStyle w:val="HTML"/>
        <w:spacing w:line="360" w:lineRule="auto"/>
        <w:jc w:val="center"/>
        <w:rPr>
          <w:rFonts w:ascii="Times New Roman" w:hAnsi="宋体" w:cs="Times New Roman"/>
        </w:rPr>
      </w:pPr>
      <w:r>
        <w:rPr>
          <w:rFonts w:ascii="Times New Roman" w:hAnsi="宋体" w:cs="Times New Roman"/>
          <w:noProof/>
        </w:rPr>
        <w:lastRenderedPageBreak/>
        <w:drawing>
          <wp:inline distT="0" distB="0" distL="0" distR="0">
            <wp:extent cx="5274310" cy="3038975"/>
            <wp:effectExtent l="19050" t="0" r="2540" b="0"/>
            <wp:docPr id="3" name="图片 2" descr="I:\2024年1期天津中医药\天津中医药稿约20231129\《天津中医药》稿件处理流程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2024年1期天津中医药\天津中医药稿约20231129\《天津中医药》稿件处理流程图.jpg"/>
                    <pic:cNvPicPr>
                      <a:picLocks noChangeAspect="1" noChangeArrowheads="1"/>
                    </pic:cNvPicPr>
                  </pic:nvPicPr>
                  <pic:blipFill>
                    <a:blip r:embed="rId6" cstate="print"/>
                    <a:srcRect/>
                    <a:stretch>
                      <a:fillRect/>
                    </a:stretch>
                  </pic:blipFill>
                  <pic:spPr bwMode="auto">
                    <a:xfrm>
                      <a:off x="0" y="0"/>
                      <a:ext cx="5274310" cy="3038975"/>
                    </a:xfrm>
                    <a:prstGeom prst="rect">
                      <a:avLst/>
                    </a:prstGeom>
                    <a:noFill/>
                    <a:ln w="9525">
                      <a:noFill/>
                      <a:miter lim="800000"/>
                      <a:headEnd/>
                      <a:tailEnd/>
                    </a:ln>
                  </pic:spPr>
                </pic:pic>
              </a:graphicData>
            </a:graphic>
          </wp:inline>
        </w:drawing>
      </w:r>
    </w:p>
    <w:p w:rsidR="00597CD3" w:rsidRDefault="00597CD3" w:rsidP="00597CD3">
      <w:pPr>
        <w:pStyle w:val="HTML"/>
        <w:spacing w:line="360" w:lineRule="auto"/>
        <w:ind w:firstLineChars="200" w:firstLine="482"/>
        <w:jc w:val="center"/>
        <w:rPr>
          <w:rFonts w:ascii="Times New Roman" w:hAnsi="Times New Roman" w:cs="Times New Roman"/>
          <w:b/>
        </w:rPr>
      </w:pPr>
    </w:p>
    <w:p w:rsidR="00D152CC" w:rsidRPr="00597CD3" w:rsidRDefault="00597CD3" w:rsidP="00597CD3">
      <w:pPr>
        <w:pStyle w:val="HTML"/>
        <w:spacing w:line="360" w:lineRule="auto"/>
        <w:jc w:val="center"/>
        <w:rPr>
          <w:rFonts w:ascii="Times New Roman" w:hAnsi="Times New Roman" w:cs="Times New Roman"/>
          <w:b/>
        </w:rPr>
      </w:pPr>
      <w:r w:rsidRPr="00597CD3">
        <w:rPr>
          <w:rFonts w:ascii="Times New Roman" w:hAnsi="Times New Roman" w:cs="Times New Roman" w:hint="eastAsia"/>
          <w:b/>
        </w:rPr>
        <w:t>《天津中医药》稿件处理流程图</w:t>
      </w:r>
    </w:p>
    <w:sectPr w:rsidR="00D152CC" w:rsidRPr="00597CD3" w:rsidSect="00C16A7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63A6" w:rsidRDefault="00B263A6" w:rsidP="006440EC">
      <w:r>
        <w:separator/>
      </w:r>
    </w:p>
  </w:endnote>
  <w:endnote w:type="continuationSeparator" w:id="0">
    <w:p w:rsidR="00B263A6" w:rsidRDefault="00B263A6" w:rsidP="006440E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63A6" w:rsidRDefault="00B263A6" w:rsidP="006440EC">
      <w:r>
        <w:separator/>
      </w:r>
    </w:p>
  </w:footnote>
  <w:footnote w:type="continuationSeparator" w:id="0">
    <w:p w:rsidR="00B263A6" w:rsidRDefault="00B263A6" w:rsidP="006440E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1229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440EC"/>
    <w:rsid w:val="00044610"/>
    <w:rsid w:val="00061A3A"/>
    <w:rsid w:val="00090A64"/>
    <w:rsid w:val="0009194F"/>
    <w:rsid w:val="00096A07"/>
    <w:rsid w:val="000A0C85"/>
    <w:rsid w:val="001458FB"/>
    <w:rsid w:val="00191397"/>
    <w:rsid w:val="001B245D"/>
    <w:rsid w:val="00215881"/>
    <w:rsid w:val="00237514"/>
    <w:rsid w:val="00250C5D"/>
    <w:rsid w:val="002B4BC1"/>
    <w:rsid w:val="003468C9"/>
    <w:rsid w:val="00386B7C"/>
    <w:rsid w:val="00395E57"/>
    <w:rsid w:val="003C18BA"/>
    <w:rsid w:val="00447BC2"/>
    <w:rsid w:val="00533CA9"/>
    <w:rsid w:val="005670AC"/>
    <w:rsid w:val="00592867"/>
    <w:rsid w:val="00597CD3"/>
    <w:rsid w:val="00617414"/>
    <w:rsid w:val="00633A4F"/>
    <w:rsid w:val="006440EC"/>
    <w:rsid w:val="006A727A"/>
    <w:rsid w:val="006C53B3"/>
    <w:rsid w:val="00713043"/>
    <w:rsid w:val="007329C5"/>
    <w:rsid w:val="0079024A"/>
    <w:rsid w:val="007A2120"/>
    <w:rsid w:val="007A5E1A"/>
    <w:rsid w:val="007F1A25"/>
    <w:rsid w:val="00816E79"/>
    <w:rsid w:val="008334DE"/>
    <w:rsid w:val="0085632C"/>
    <w:rsid w:val="00864F1B"/>
    <w:rsid w:val="008770D2"/>
    <w:rsid w:val="00884440"/>
    <w:rsid w:val="00892EBB"/>
    <w:rsid w:val="008D0B3F"/>
    <w:rsid w:val="008E2C64"/>
    <w:rsid w:val="009F713F"/>
    <w:rsid w:val="00A62344"/>
    <w:rsid w:val="00A62E7A"/>
    <w:rsid w:val="00A85EF4"/>
    <w:rsid w:val="00AD42AA"/>
    <w:rsid w:val="00AD6CF3"/>
    <w:rsid w:val="00AF0B9C"/>
    <w:rsid w:val="00B263A6"/>
    <w:rsid w:val="00BA3252"/>
    <w:rsid w:val="00BD7C6B"/>
    <w:rsid w:val="00C16A7C"/>
    <w:rsid w:val="00C64FA1"/>
    <w:rsid w:val="00C8612C"/>
    <w:rsid w:val="00D152CC"/>
    <w:rsid w:val="00D401B3"/>
    <w:rsid w:val="00DA5073"/>
    <w:rsid w:val="00E22552"/>
    <w:rsid w:val="00E71C67"/>
    <w:rsid w:val="00EE18A5"/>
    <w:rsid w:val="00F21553"/>
    <w:rsid w:val="00F90001"/>
    <w:rsid w:val="00F96284"/>
    <w:rsid w:val="00F973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40EC"/>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440EC"/>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6440EC"/>
    <w:rPr>
      <w:sz w:val="18"/>
      <w:szCs w:val="18"/>
    </w:rPr>
  </w:style>
  <w:style w:type="paragraph" w:styleId="a4">
    <w:name w:val="footer"/>
    <w:basedOn w:val="a"/>
    <w:link w:val="Char0"/>
    <w:uiPriority w:val="99"/>
    <w:semiHidden/>
    <w:unhideWhenUsed/>
    <w:rsid w:val="006440EC"/>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6440EC"/>
    <w:rPr>
      <w:sz w:val="18"/>
      <w:szCs w:val="18"/>
    </w:rPr>
  </w:style>
  <w:style w:type="paragraph" w:styleId="HTML">
    <w:name w:val="HTML Preformatted"/>
    <w:basedOn w:val="a"/>
    <w:link w:val="HTMLChar"/>
    <w:rsid w:val="006440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character" w:customStyle="1" w:styleId="HTMLChar">
    <w:name w:val="HTML 预设格式 Char"/>
    <w:basedOn w:val="a0"/>
    <w:link w:val="HTML"/>
    <w:rsid w:val="006440EC"/>
    <w:rPr>
      <w:rFonts w:ascii="Arial" w:eastAsia="宋体" w:hAnsi="Arial" w:cs="Arial"/>
      <w:kern w:val="0"/>
      <w:sz w:val="24"/>
      <w:szCs w:val="24"/>
    </w:rPr>
  </w:style>
  <w:style w:type="paragraph" w:styleId="a5">
    <w:name w:val="Balloon Text"/>
    <w:basedOn w:val="a"/>
    <w:link w:val="Char1"/>
    <w:uiPriority w:val="99"/>
    <w:semiHidden/>
    <w:unhideWhenUsed/>
    <w:rsid w:val="00D152CC"/>
    <w:rPr>
      <w:sz w:val="18"/>
      <w:szCs w:val="18"/>
    </w:rPr>
  </w:style>
  <w:style w:type="character" w:customStyle="1" w:styleId="Char1">
    <w:name w:val="批注框文本 Char"/>
    <w:basedOn w:val="a0"/>
    <w:link w:val="a5"/>
    <w:uiPriority w:val="99"/>
    <w:semiHidden/>
    <w:rsid w:val="00D152CC"/>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divs>
    <w:div w:id="1498811952">
      <w:bodyDiv w:val="1"/>
      <w:marLeft w:val="0"/>
      <w:marRight w:val="0"/>
      <w:marTop w:val="0"/>
      <w:marBottom w:val="0"/>
      <w:divBdr>
        <w:top w:val="none" w:sz="0" w:space="0" w:color="auto"/>
        <w:left w:val="none" w:sz="0" w:space="0" w:color="auto"/>
        <w:bottom w:val="none" w:sz="0" w:space="0" w:color="auto"/>
        <w:right w:val="none" w:sz="0" w:space="0" w:color="auto"/>
      </w:divBdr>
    </w:div>
    <w:div w:id="1894845589">
      <w:bodyDiv w:val="1"/>
      <w:marLeft w:val="0"/>
      <w:marRight w:val="0"/>
      <w:marTop w:val="0"/>
      <w:marBottom w:val="0"/>
      <w:divBdr>
        <w:top w:val="none" w:sz="0" w:space="0" w:color="auto"/>
        <w:left w:val="none" w:sz="0" w:space="0" w:color="auto"/>
        <w:bottom w:val="none" w:sz="0" w:space="0" w:color="auto"/>
        <w:right w:val="none" w:sz="0" w:space="0" w:color="auto"/>
      </w:divBdr>
      <w:divsChild>
        <w:div w:id="386221061">
          <w:marLeft w:val="547"/>
          <w:marRight w:val="0"/>
          <w:marTop w:val="200"/>
          <w:marBottom w:val="0"/>
          <w:divBdr>
            <w:top w:val="none" w:sz="0" w:space="0" w:color="auto"/>
            <w:left w:val="none" w:sz="0" w:space="0" w:color="auto"/>
            <w:bottom w:val="none" w:sz="0" w:space="0" w:color="auto"/>
            <w:right w:val="none" w:sz="0" w:space="0" w:color="auto"/>
          </w:divBdr>
        </w:div>
        <w:div w:id="270820416">
          <w:marLeft w:val="547"/>
          <w:marRight w:val="0"/>
          <w:marTop w:val="200"/>
          <w:marBottom w:val="0"/>
          <w:divBdr>
            <w:top w:val="none" w:sz="0" w:space="0" w:color="auto"/>
            <w:left w:val="none" w:sz="0" w:space="0" w:color="auto"/>
            <w:bottom w:val="none" w:sz="0" w:space="0" w:color="auto"/>
            <w:right w:val="none" w:sz="0" w:space="0" w:color="auto"/>
          </w:divBdr>
        </w:div>
        <w:div w:id="4660783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5</Pages>
  <Words>480</Words>
  <Characters>2741</Characters>
  <Application>Microsoft Office Word</Application>
  <DocSecurity>0</DocSecurity>
  <Lines>22</Lines>
  <Paragraphs>6</Paragraphs>
  <ScaleCrop>false</ScaleCrop>
  <Company/>
  <LinksUpToDate>false</LinksUpToDate>
  <CharactersWithSpaces>3215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50</cp:revision>
  <cp:lastPrinted>2023-12-06T08:33:00Z</cp:lastPrinted>
  <dcterms:created xsi:type="dcterms:W3CDTF">2019-04-25T03:05:00Z</dcterms:created>
  <dcterms:modified xsi:type="dcterms:W3CDTF">2026-10-15T06:30:00Z</dcterms:modified>
</cp:coreProperties>
</file>